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812"/>
        <w:gridCol w:w="3354"/>
        <w:gridCol w:w="1890"/>
      </w:tblGrid>
      <w:tr w:rsidR="00735C92" w:rsidRPr="007423D0" w:rsidTr="00042E99">
        <w:trPr>
          <w:gridAfter w:val="1"/>
          <w:wAfter w:w="1890" w:type="dxa"/>
          <w:cantSplit/>
          <w:trHeight w:val="799"/>
        </w:trPr>
        <w:tc>
          <w:tcPr>
            <w:tcW w:w="13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C92" w:rsidRPr="00047F9E" w:rsidRDefault="008F7426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120"/>
              <w:rPr>
                <w:rFonts w:ascii="Sylfaen" w:hAnsi="Sylfaen" w:cs="DIN Offc Pro"/>
                <w:b/>
                <w:bCs/>
                <w:caps/>
                <w:noProof/>
                <w:sz w:val="28"/>
                <w:szCs w:val="28"/>
                <w:lang w:val="ka-GE" w:eastAsia="de-AT"/>
              </w:rPr>
            </w:pPr>
            <w:r>
              <w:rPr>
                <w:rFonts w:ascii="Sylfaen" w:hAnsi="Sylfaen" w:cs="DIN Offc Pro"/>
                <w:bCs/>
                <w:caps/>
                <w:noProof/>
                <w:sz w:val="28"/>
                <w:szCs w:val="28"/>
                <w:lang w:val="ka-GE" w:eastAsia="de-AT"/>
              </w:rPr>
              <w:t>ბიზნესდელეგაცია</w:t>
            </w:r>
            <w:r w:rsidR="009328B5" w:rsidRPr="007423D0">
              <w:rPr>
                <w:rFonts w:asciiTheme="minorHAnsi" w:hAnsiTheme="minorHAnsi" w:cs="DIN Offc Pro"/>
                <w:bCs/>
                <w:caps/>
                <w:noProof/>
                <w:sz w:val="28"/>
                <w:szCs w:val="28"/>
                <w:lang w:val="de-AT" w:eastAsia="de-AT"/>
              </w:rPr>
              <w:br/>
            </w:r>
            <w:r w:rsidR="00047F9E">
              <w:rPr>
                <w:rFonts w:ascii="Sylfaen" w:hAnsi="Sylfaen" w:cs="DIN Offc Pro"/>
                <w:bCs/>
                <w:caps/>
                <w:noProof/>
                <w:color w:val="FF0000"/>
                <w:sz w:val="28"/>
                <w:szCs w:val="28"/>
                <w:lang w:val="ka-GE" w:eastAsia="de-AT"/>
              </w:rPr>
              <w:t>ბიზნესშანსები საქართველოში</w:t>
            </w:r>
          </w:p>
          <w:p w:rsidR="00E0402C" w:rsidRPr="00047F9E" w:rsidRDefault="00047F9E" w:rsidP="00E0402C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="DIN Offc Pro"/>
                <w:bCs/>
                <w:caps/>
                <w:noProof/>
                <w:color w:val="FF0000"/>
                <w:sz w:val="28"/>
                <w:szCs w:val="28"/>
                <w:lang w:val="ka-GE" w:eastAsia="de-AT"/>
              </w:rPr>
              <w:t>ქართულ-ავსტრიულ</w:t>
            </w:r>
            <w:r w:rsidR="008F7426">
              <w:rPr>
                <w:rFonts w:ascii="Sylfaen" w:hAnsi="Sylfaen" w:cs="DIN Offc Pro"/>
                <w:bCs/>
                <w:caps/>
                <w:noProof/>
                <w:color w:val="FF0000"/>
                <w:sz w:val="28"/>
                <w:szCs w:val="28"/>
                <w:lang w:val="ka-GE" w:eastAsia="de-AT"/>
              </w:rPr>
              <w:t>ი</w:t>
            </w:r>
            <w:r>
              <w:rPr>
                <w:rFonts w:ascii="Sylfaen" w:hAnsi="Sylfaen" w:cs="DIN Offc Pro"/>
                <w:bCs/>
                <w:caps/>
                <w:noProof/>
                <w:color w:val="FF0000"/>
                <w:sz w:val="28"/>
                <w:szCs w:val="28"/>
                <w:lang w:val="ka-GE" w:eastAsia="de-AT"/>
              </w:rPr>
              <w:t xml:space="preserve"> შერეულ</w:t>
            </w:r>
            <w:r w:rsidR="008F7426">
              <w:rPr>
                <w:rFonts w:ascii="Sylfaen" w:hAnsi="Sylfaen" w:cs="DIN Offc Pro"/>
                <w:bCs/>
                <w:caps/>
                <w:noProof/>
                <w:color w:val="FF0000"/>
                <w:sz w:val="28"/>
                <w:szCs w:val="28"/>
                <w:lang w:val="ka-GE" w:eastAsia="de-AT"/>
              </w:rPr>
              <w:t>ი</w:t>
            </w:r>
            <w:r w:rsidR="003D3381">
              <w:rPr>
                <w:rFonts w:ascii="Sylfaen" w:hAnsi="Sylfaen" w:cs="DIN Offc Pro"/>
                <w:bCs/>
                <w:caps/>
                <w:noProof/>
                <w:color w:val="FF0000"/>
                <w:sz w:val="28"/>
                <w:szCs w:val="28"/>
                <w:lang w:val="ka-GE" w:eastAsia="de-AT"/>
              </w:rPr>
              <w:t xml:space="preserve"> კომისია</w:t>
            </w:r>
            <w:r>
              <w:rPr>
                <w:rFonts w:ascii="Sylfaen" w:hAnsi="Sylfaen" w:cs="DIN Offc Pro"/>
                <w:bCs/>
                <w:caps/>
                <w:noProof/>
                <w:color w:val="FF0000"/>
                <w:sz w:val="28"/>
                <w:szCs w:val="28"/>
                <w:lang w:val="ka-GE" w:eastAsia="de-AT"/>
              </w:rPr>
              <w:t xml:space="preserve"> </w:t>
            </w:r>
          </w:p>
          <w:p w:rsidR="00735C92" w:rsidRPr="007423D0" w:rsidRDefault="00047F9E" w:rsidP="00047F9E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120"/>
              <w:rPr>
                <w:rFonts w:asciiTheme="minorHAnsi" w:hAnsiTheme="minorHAnsi" w:cs="DIN Offc Pro"/>
                <w:sz w:val="28"/>
                <w:szCs w:val="28"/>
                <w:lang w:val="de-AT"/>
              </w:rPr>
            </w:pP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ხუთშაბათი</w:t>
            </w:r>
            <w:r w:rsidR="009328B5" w:rsidRPr="007423D0">
              <w:rPr>
                <w:rFonts w:asciiTheme="minorHAnsi" w:hAnsiTheme="minorHAnsi" w:cs="DIN Offc Pro"/>
                <w:bCs/>
                <w:sz w:val="28"/>
                <w:szCs w:val="28"/>
                <w:lang w:val="de-AT" w:eastAsia="de-DE"/>
              </w:rPr>
              <w:t>, 1</w:t>
            </w:r>
            <w:r w:rsidR="00E0402C" w:rsidRPr="007423D0">
              <w:rPr>
                <w:rFonts w:asciiTheme="minorHAnsi" w:hAnsiTheme="minorHAnsi" w:cs="DIN Offc Pro"/>
                <w:bCs/>
                <w:sz w:val="28"/>
                <w:szCs w:val="28"/>
                <w:lang w:val="de-AT" w:eastAsia="de-DE"/>
              </w:rPr>
              <w:t>8</w:t>
            </w:r>
            <w:r w:rsidR="009328B5" w:rsidRPr="007423D0">
              <w:rPr>
                <w:rFonts w:asciiTheme="minorHAnsi" w:hAnsiTheme="minorHAnsi" w:cs="DIN Offc Pro"/>
                <w:bCs/>
                <w:sz w:val="28"/>
                <w:szCs w:val="28"/>
                <w:lang w:val="de-AT" w:eastAsia="de-DE"/>
              </w:rPr>
              <w:t xml:space="preserve">.05.2017 – </w:t>
            </w: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პარასკევი</w:t>
            </w:r>
            <w:r w:rsidR="009328B5" w:rsidRPr="007423D0">
              <w:rPr>
                <w:rFonts w:asciiTheme="minorHAnsi" w:hAnsiTheme="minorHAnsi" w:cs="DIN Offc Pro"/>
                <w:bCs/>
                <w:sz w:val="28"/>
                <w:szCs w:val="28"/>
                <w:lang w:val="de-AT" w:eastAsia="de-DE"/>
              </w:rPr>
              <w:t>, 19.05.2017</w:t>
            </w:r>
          </w:p>
        </w:tc>
      </w:tr>
      <w:tr w:rsidR="00735C92" w:rsidRPr="007423D0" w:rsidTr="00042E99">
        <w:trPr>
          <w:gridAfter w:val="1"/>
          <w:wAfter w:w="1890" w:type="dxa"/>
          <w:cantSplit/>
          <w:trHeight w:val="799"/>
        </w:trPr>
        <w:tc>
          <w:tcPr>
            <w:tcW w:w="13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35C92" w:rsidRPr="007423D0" w:rsidRDefault="00047F9E" w:rsidP="008F742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bCs/>
                <w:caps/>
                <w:noProof/>
                <w:color w:val="FF0000"/>
                <w:sz w:val="28"/>
                <w:szCs w:val="28"/>
                <w:lang w:val="de-AT" w:eastAsia="de-AT"/>
              </w:rPr>
            </w:pPr>
            <w:r>
              <w:rPr>
                <w:rFonts w:ascii="Sylfaen" w:hAnsi="Sylfaen" w:cs="DIN Offc Pro"/>
                <w:b/>
                <w:bCs/>
                <w:caps/>
                <w:noProof/>
                <w:color w:val="FF0000"/>
                <w:sz w:val="28"/>
                <w:szCs w:val="28"/>
                <w:lang w:val="ka-GE" w:eastAsia="de-AT"/>
              </w:rPr>
              <w:t>მონაწილე ფირმების სია</w:t>
            </w:r>
            <w:r w:rsidR="008F7426">
              <w:rPr>
                <w:rFonts w:asciiTheme="minorHAnsi" w:hAnsiTheme="minorHAnsi" w:cs="DIN Offc Pro"/>
                <w:b/>
                <w:bCs/>
                <w:caps/>
                <w:noProof/>
                <w:color w:val="FF0000"/>
                <w:sz w:val="28"/>
                <w:szCs w:val="28"/>
                <w:lang w:val="de-AT" w:eastAsia="de-AT"/>
              </w:rPr>
              <w:t xml:space="preserve"> </w:t>
            </w:r>
          </w:p>
        </w:tc>
      </w:tr>
      <w:tr w:rsidR="00735C92" w:rsidRPr="007423D0" w:rsidTr="00042E99">
        <w:tblPrEx>
          <w:tblBorders>
            <w:top w:val="single" w:sz="4" w:space="0" w:color="7F7F7F"/>
            <w:left w:val="none" w:sz="0" w:space="0" w:color="auto"/>
            <w:bottom w:val="single" w:sz="4" w:space="0" w:color="7F7F7F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99"/>
          <w:tblHeader/>
        </w:trPr>
        <w:tc>
          <w:tcPr>
            <w:tcW w:w="39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35C92" w:rsidRPr="00047F9E" w:rsidRDefault="00047F9E" w:rsidP="00047F9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Sylfaen" w:hAnsi="Sylfaen" w:cs="DIN Offc Pro"/>
                <w:b/>
                <w:caps/>
                <w:sz w:val="28"/>
                <w:szCs w:val="28"/>
                <w:lang w:val="ka-GE"/>
              </w:rPr>
            </w:pPr>
            <w:r>
              <w:rPr>
                <w:rFonts w:ascii="Sylfaen" w:hAnsi="Sylfaen" w:cs="DIN Offc Pro"/>
                <w:b/>
                <w:caps/>
                <w:sz w:val="28"/>
                <w:szCs w:val="28"/>
                <w:lang w:val="ka-GE"/>
              </w:rPr>
              <w:t>ფირმა</w:t>
            </w:r>
            <w:r w:rsidR="009328B5" w:rsidRPr="007423D0">
              <w:rPr>
                <w:rFonts w:asciiTheme="minorHAnsi" w:hAnsiTheme="minorHAnsi" w:cs="DIN Offc Pro"/>
                <w:b/>
                <w:caps/>
                <w:sz w:val="28"/>
                <w:szCs w:val="28"/>
              </w:rPr>
              <w:t xml:space="preserve"> | </w:t>
            </w:r>
            <w:r>
              <w:rPr>
                <w:rFonts w:ascii="Sylfaen" w:hAnsi="Sylfaen" w:cs="DIN Offc Pro"/>
                <w:b/>
                <w:caps/>
                <w:sz w:val="28"/>
                <w:szCs w:val="28"/>
                <w:lang w:val="ka-GE"/>
              </w:rPr>
              <w:t>მონაწილე</w:t>
            </w:r>
            <w:r w:rsidR="009328B5" w:rsidRPr="007423D0">
              <w:rPr>
                <w:rFonts w:asciiTheme="minorHAnsi" w:hAnsiTheme="minorHAnsi" w:cs="DIN Offc Pro"/>
                <w:b/>
                <w:caps/>
                <w:sz w:val="28"/>
                <w:szCs w:val="28"/>
              </w:rPr>
              <w:t xml:space="preserve"> | </w:t>
            </w:r>
            <w:r>
              <w:rPr>
                <w:rFonts w:ascii="Sylfaen" w:hAnsi="Sylfaen" w:cs="DIN Offc Pro"/>
                <w:b/>
                <w:caps/>
                <w:sz w:val="28"/>
                <w:szCs w:val="28"/>
                <w:lang w:val="ka-GE"/>
              </w:rPr>
              <w:t>ემაილი</w:t>
            </w:r>
          </w:p>
        </w:tc>
        <w:tc>
          <w:tcPr>
            <w:tcW w:w="581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35C92" w:rsidRPr="00047F9E" w:rsidRDefault="00047F9E" w:rsidP="004B6214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Sylfaen" w:hAnsi="Sylfaen" w:cs="DIN Offc Pro"/>
                <w:b/>
                <w:bCs/>
                <w:cap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="DIN Offc Pro"/>
                <w:b/>
                <w:bCs/>
                <w:caps/>
                <w:sz w:val="28"/>
                <w:szCs w:val="28"/>
                <w:lang w:val="ka-GE" w:eastAsia="de-DE"/>
              </w:rPr>
              <w:t>ფირმის აღწერა</w:t>
            </w:r>
          </w:p>
        </w:tc>
        <w:tc>
          <w:tcPr>
            <w:tcW w:w="524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35C92" w:rsidRPr="00047F9E" w:rsidRDefault="00047F9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Sylfaen" w:hAnsi="Sylfaen" w:cs="DIN Offc Pro"/>
                <w:b/>
                <w:bCs/>
                <w:cap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="DIN Offc Pro"/>
                <w:b/>
                <w:bCs/>
                <w:caps/>
                <w:sz w:val="28"/>
                <w:szCs w:val="28"/>
                <w:lang w:val="ka-GE" w:eastAsia="de-DE"/>
              </w:rPr>
              <w:t>სამიზნე ჯგუფი</w:t>
            </w:r>
          </w:p>
          <w:p w:rsidR="00735C92" w:rsidRPr="00047F9E" w:rsidRDefault="00047F9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Sylfaen" w:hAnsi="Sylfaen" w:cs="DIN Offc Pro"/>
                <w:b/>
                <w:bCs/>
                <w:cap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="DIN Offc Pro"/>
                <w:b/>
                <w:bCs/>
                <w:caps/>
                <w:sz w:val="28"/>
                <w:szCs w:val="28"/>
                <w:lang w:val="ka-GE" w:eastAsia="de-DE"/>
              </w:rPr>
              <w:t>სასაუბრო თემა</w:t>
            </w:r>
          </w:p>
        </w:tc>
      </w:tr>
      <w:tr w:rsidR="004B242A" w:rsidRPr="007E0B0D" w:rsidTr="00CA1511">
        <w:tblPrEx>
          <w:tblBorders>
            <w:top w:val="single" w:sz="4" w:space="0" w:color="7F7F7F"/>
            <w:left w:val="none" w:sz="0" w:space="0" w:color="auto"/>
            <w:bottom w:val="single" w:sz="4" w:space="0" w:color="7F7F7F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99"/>
        </w:trPr>
        <w:tc>
          <w:tcPr>
            <w:tcW w:w="39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4B242A" w:rsidRPr="00E86D0C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</w:rPr>
            </w:pPr>
            <w:r w:rsidRPr="00E86D0C">
              <w:rPr>
                <w:rFonts w:asciiTheme="minorHAnsi" w:hAnsiTheme="minorHAnsi" w:cs="DIN Offc Pro"/>
                <w:b/>
                <w:sz w:val="28"/>
                <w:szCs w:val="28"/>
              </w:rPr>
              <w:lastRenderedPageBreak/>
              <w:t>ALLRUS Maschinenhandels GmbH</w:t>
            </w:r>
          </w:p>
          <w:p w:rsidR="004B242A" w:rsidRPr="00E86D0C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</w:rPr>
            </w:pPr>
            <w:r w:rsidRPr="00E86D0C">
              <w:rPr>
                <w:rFonts w:asciiTheme="minorHAnsi" w:hAnsiTheme="minorHAnsi" w:cs="DIN Offc Pro"/>
                <w:b/>
                <w:sz w:val="28"/>
                <w:szCs w:val="28"/>
              </w:rPr>
              <w:t xml:space="preserve">Europaring F 10202/Campus 21 </w:t>
            </w:r>
            <w:r w:rsidRPr="00E86D0C">
              <w:rPr>
                <w:rFonts w:asciiTheme="minorHAnsi" w:hAnsiTheme="minorHAnsi" w:cs="DIN Offc Pro"/>
                <w:b/>
                <w:sz w:val="28"/>
                <w:szCs w:val="28"/>
              </w:rPr>
              <w:br/>
              <w:t>2345 Brunn am Gebirge</w:t>
            </w:r>
          </w:p>
          <w:p w:rsidR="004B242A" w:rsidRPr="00E86D0C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</w:rPr>
            </w:pPr>
            <w:proofErr w:type="spellStart"/>
            <w:r w:rsidRPr="00E86D0C">
              <w:rPr>
                <w:rFonts w:asciiTheme="minorHAnsi" w:hAnsiTheme="minorHAnsi" w:cs="DIN Offc Pro"/>
                <w:b/>
                <w:sz w:val="28"/>
                <w:szCs w:val="28"/>
              </w:rPr>
              <w:t>Schnabl</w:t>
            </w:r>
            <w:proofErr w:type="spellEnd"/>
            <w:r w:rsidRPr="00E86D0C">
              <w:rPr>
                <w:rFonts w:asciiTheme="minorHAnsi" w:hAnsiTheme="minorHAnsi" w:cs="DIN Offc Pro"/>
                <w:b/>
                <w:sz w:val="28"/>
                <w:szCs w:val="28"/>
              </w:rPr>
              <w:t xml:space="preserve"> Ingrid </w:t>
            </w:r>
          </w:p>
          <w:p w:rsidR="004B242A" w:rsidRPr="00E86D0C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</w:rPr>
            </w:pPr>
            <w:r w:rsidRPr="00E86D0C">
              <w:rPr>
                <w:rFonts w:asciiTheme="minorHAnsi" w:hAnsiTheme="minorHAnsi" w:cs="DIN Offc Pro"/>
                <w:b/>
                <w:sz w:val="28"/>
                <w:szCs w:val="28"/>
              </w:rPr>
              <w:t>T +43 664 86 23 676</w:t>
            </w:r>
          </w:p>
          <w:p w:rsidR="004B242A" w:rsidRPr="00E86D0C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Style w:val="Hyperlink"/>
                <w:rFonts w:asciiTheme="minorHAnsi" w:hAnsiTheme="minorHAnsi" w:cs="DIN Offc Pro"/>
                <w:b/>
                <w:color w:val="auto"/>
                <w:sz w:val="28"/>
                <w:szCs w:val="28"/>
              </w:rPr>
            </w:pPr>
            <w:r w:rsidRPr="00E86D0C">
              <w:rPr>
                <w:rFonts w:asciiTheme="minorHAnsi" w:hAnsiTheme="minorHAnsi" w:cs="DIN Offc Pro"/>
                <w:b/>
                <w:sz w:val="28"/>
                <w:szCs w:val="28"/>
              </w:rPr>
              <w:t xml:space="preserve">E </w:t>
            </w:r>
            <w:hyperlink r:id="rId8" w:history="1">
              <w:r w:rsidRPr="00E86D0C">
                <w:rPr>
                  <w:rStyle w:val="Hyperlink"/>
                  <w:rFonts w:asciiTheme="minorHAnsi" w:hAnsiTheme="minorHAnsi" w:cs="DIN Offc Pro"/>
                  <w:b/>
                  <w:sz w:val="28"/>
                  <w:szCs w:val="28"/>
                </w:rPr>
                <w:t>ingrid.schnabl@allrus.at</w:t>
              </w:r>
            </w:hyperlink>
          </w:p>
          <w:p w:rsidR="004B242A" w:rsidRPr="00E86D0C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</w:rPr>
            </w:pPr>
            <w:r w:rsidRPr="00E86D0C">
              <w:rPr>
                <w:rFonts w:asciiTheme="minorHAnsi" w:hAnsiTheme="minorHAnsi" w:cs="DIN Offc Pro"/>
                <w:b/>
                <w:sz w:val="28"/>
                <w:szCs w:val="28"/>
              </w:rPr>
              <w:t>W</w:t>
            </w:r>
            <w:r w:rsidRPr="00E86D0C">
              <w:rPr>
                <w:rStyle w:val="Hyperlink"/>
                <w:rFonts w:asciiTheme="minorHAnsi" w:hAnsiTheme="minorHAnsi" w:cs="DIN Offc Pro"/>
                <w:b/>
                <w:color w:val="auto"/>
                <w:sz w:val="28"/>
                <w:szCs w:val="28"/>
              </w:rPr>
              <w:t xml:space="preserve"> </w:t>
            </w:r>
            <w:hyperlink r:id="rId9" w:history="1">
              <w:r w:rsidRPr="00E86D0C">
                <w:rPr>
                  <w:rStyle w:val="Hyperlink"/>
                  <w:rFonts w:asciiTheme="minorHAnsi" w:hAnsiTheme="minorHAnsi" w:cs="DIN Offc Pro"/>
                  <w:b/>
                  <w:sz w:val="28"/>
                  <w:szCs w:val="28"/>
                </w:rPr>
                <w:t>www.allrus.ru</w:t>
              </w:r>
            </w:hyperlink>
            <w:r w:rsidRPr="00E86D0C">
              <w:rPr>
                <w:rStyle w:val="Hyperlink"/>
                <w:rFonts w:asciiTheme="minorHAnsi" w:hAnsiTheme="minorHAnsi" w:cs="DIN Offc Pro"/>
                <w:b/>
                <w:color w:val="auto"/>
                <w:sz w:val="28"/>
                <w:szCs w:val="28"/>
              </w:rPr>
              <w:br/>
            </w:r>
          </w:p>
        </w:tc>
        <w:tc>
          <w:tcPr>
            <w:tcW w:w="581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4B242A" w:rsidRPr="00E86D0C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Cs/>
                <w:sz w:val="28"/>
                <w:szCs w:val="28"/>
                <w:lang w:val="sv-SE" w:eastAsia="de-DE"/>
              </w:rPr>
            </w:pPr>
            <w:r>
              <w:rPr>
                <w:rFonts w:asciiTheme="minorHAnsi" w:hAnsiTheme="minorHAnsi" w:cs="DIN Offc Pro"/>
                <w:bCs/>
                <w:sz w:val="28"/>
                <w:szCs w:val="28"/>
                <w:lang w:val="sv-SE" w:eastAsia="de-DE"/>
              </w:rPr>
              <w:t>Allrus MH GmbH</w:t>
            </w: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არის ექსკლუზიური დისტრიბუტორი სხვადასხვა ტუმბოების მწარმოებელი კომპანიების, როგორიცაა </w:t>
            </w:r>
            <w:r w:rsidRPr="00E86D0C">
              <w:rPr>
                <w:rFonts w:asciiTheme="minorHAnsi" w:hAnsiTheme="minorHAnsi" w:cs="DIN Offc Pro"/>
                <w:bCs/>
                <w:sz w:val="28"/>
                <w:szCs w:val="28"/>
                <w:lang w:val="sv-SE" w:eastAsia="de-DE"/>
              </w:rPr>
              <w:t>COLFAX</w:t>
            </w:r>
            <w:r>
              <w:rPr>
                <w:rFonts w:asciiTheme="minorHAnsi" w:hAnsiTheme="minorHAnsi" w:cs="DIN Offc Pro"/>
                <w:bCs/>
                <w:sz w:val="28"/>
                <w:szCs w:val="28"/>
                <w:lang w:val="sv-SE" w:eastAsia="de-DE"/>
              </w:rPr>
              <w:t>/ Allweiler (</w:t>
            </w:r>
            <w:r>
              <w:rPr>
                <w:rFonts w:ascii="Sylfaen" w:hAnsi="Sylfaen" w:cs="Sylfaen"/>
                <w:bCs/>
                <w:sz w:val="28"/>
                <w:szCs w:val="28"/>
                <w:lang w:val="sv-SE" w:eastAsia="de-DE"/>
              </w:rPr>
              <w:t>გერმანია</w:t>
            </w:r>
            <w:r w:rsidRPr="00E86D0C">
              <w:rPr>
                <w:rFonts w:asciiTheme="minorHAnsi" w:hAnsiTheme="minorHAnsi" w:cs="DIN Offc Pro"/>
                <w:bCs/>
                <w:sz w:val="28"/>
                <w:szCs w:val="28"/>
                <w:lang w:val="sv-SE" w:eastAsia="de-DE"/>
              </w:rPr>
              <w:t>),Houttuin</w:t>
            </w:r>
            <w:r>
              <w:rPr>
                <w:rFonts w:asciiTheme="minorHAnsi" w:hAnsiTheme="minorHAnsi" w:cs="DIN Offc Pro"/>
                <w:bCs/>
                <w:sz w:val="28"/>
                <w:szCs w:val="28"/>
                <w:lang w:val="sv-SE" w:eastAsia="de-DE"/>
              </w:rPr>
              <w:t xml:space="preserve"> (</w:t>
            </w:r>
            <w:r>
              <w:rPr>
                <w:rFonts w:ascii="Sylfaen" w:hAnsi="Sylfaen" w:cs="Sylfaen"/>
                <w:bCs/>
                <w:sz w:val="28"/>
                <w:szCs w:val="28"/>
                <w:lang w:val="sv-SE" w:eastAsia="de-DE"/>
              </w:rPr>
              <w:t>ჰოლანდია</w:t>
            </w:r>
            <w:r>
              <w:rPr>
                <w:rFonts w:asciiTheme="minorHAnsi" w:hAnsiTheme="minorHAnsi" w:cs="DIN Offc Pro"/>
                <w:bCs/>
                <w:sz w:val="28"/>
                <w:szCs w:val="28"/>
                <w:lang w:val="sv-SE" w:eastAsia="de-DE"/>
              </w:rPr>
              <w:t xml:space="preserve">), IMO, WARREN, ZENITH ( </w:t>
            </w:r>
            <w:r>
              <w:rPr>
                <w:rFonts w:ascii="Sylfaen" w:hAnsi="Sylfaen" w:cs="Sylfaen"/>
                <w:bCs/>
                <w:sz w:val="28"/>
                <w:szCs w:val="28"/>
                <w:lang w:val="sv-SE" w:eastAsia="de-DE"/>
              </w:rPr>
              <w:t>ამერიკა</w:t>
            </w:r>
            <w:r w:rsidRPr="00E86D0C">
              <w:rPr>
                <w:rFonts w:asciiTheme="minorHAnsi" w:hAnsiTheme="minorHAnsi" w:cs="DIN Offc Pro"/>
                <w:bCs/>
                <w:sz w:val="28"/>
                <w:szCs w:val="28"/>
                <w:lang w:val="sv-SE" w:eastAsia="de-DE"/>
              </w:rPr>
              <w:t xml:space="preserve">) </w:t>
            </w: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და ფირმების  </w:t>
            </w:r>
            <w:r w:rsidRPr="00E86D0C">
              <w:rPr>
                <w:rFonts w:asciiTheme="minorHAnsi" w:hAnsiTheme="minorHAnsi" w:cs="DIN Offc Pro"/>
                <w:bCs/>
                <w:sz w:val="28"/>
                <w:szCs w:val="28"/>
                <w:lang w:val="sv-SE" w:eastAsia="de-DE"/>
              </w:rPr>
              <w:t>LUTZ Pumpen</w:t>
            </w: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</w:t>
            </w:r>
            <w:r w:rsidRPr="00E86D0C">
              <w:rPr>
                <w:rFonts w:asciiTheme="minorHAnsi" w:hAnsiTheme="minorHAnsi" w:cs="DIN Offc Pro"/>
                <w:bCs/>
                <w:sz w:val="28"/>
                <w:szCs w:val="28"/>
                <w:lang w:val="sv-SE" w:eastAsia="de-DE"/>
              </w:rPr>
              <w:t xml:space="preserve">GmbH </w:t>
            </w: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და </w:t>
            </w:r>
            <w:r w:rsidRPr="00E86D0C">
              <w:rPr>
                <w:rFonts w:asciiTheme="minorHAnsi" w:hAnsiTheme="minorHAnsi" w:cs="DIN Offc Pro"/>
                <w:bCs/>
                <w:sz w:val="28"/>
                <w:szCs w:val="28"/>
                <w:lang w:val="sv-SE" w:eastAsia="de-DE"/>
              </w:rPr>
              <w:t>LUTZ-JESCO</w:t>
            </w:r>
            <w:r>
              <w:rPr>
                <w:rFonts w:asciiTheme="minorHAnsi" w:hAnsiTheme="minorHAnsi" w:cs="DIN Offc Pro"/>
                <w:bCs/>
                <w:sz w:val="28"/>
                <w:szCs w:val="28"/>
                <w:lang w:val="sv-SE" w:eastAsia="de-DE"/>
              </w:rPr>
              <w:t>0-</w:t>
            </w:r>
            <w:r>
              <w:rPr>
                <w:rFonts w:ascii="Sylfaen" w:hAnsi="Sylfaen" w:cs="Sylfaen"/>
                <w:bCs/>
                <w:sz w:val="28"/>
                <w:szCs w:val="28"/>
                <w:lang w:val="sv-SE" w:eastAsia="de-DE"/>
              </w:rPr>
              <w:t>ს</w:t>
            </w: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ოფიციალური დისტრიბუტორი დსთ-ს ქვეყნებსა და საქართველოში. რუსეთში, ყაზახეთში, უკრაინასა და ბელარუსიაში აქვს წარმომადგენლობით ოფისები.</w:t>
            </w:r>
            <w:r w:rsidRPr="00E86D0C">
              <w:rPr>
                <w:rFonts w:asciiTheme="minorHAnsi" w:hAnsiTheme="minorHAnsi" w:cs="DIN Offc Pro"/>
                <w:bCs/>
                <w:sz w:val="28"/>
                <w:szCs w:val="28"/>
                <w:lang w:val="sv-SE" w:eastAsia="de-DE"/>
              </w:rPr>
              <w:br/>
            </w:r>
          </w:p>
        </w:tc>
        <w:tc>
          <w:tcPr>
            <w:tcW w:w="524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4B242A" w:rsidRPr="00E86D0C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Cs/>
                <w:sz w:val="28"/>
                <w:szCs w:val="28"/>
                <w:lang w:val="sv-SE" w:eastAsia="de-DE"/>
              </w:rPr>
            </w:pPr>
            <w:r w:rsidRPr="00E86D0C">
              <w:rPr>
                <w:rFonts w:asciiTheme="minorHAnsi" w:hAnsiTheme="minorHAnsi" w:cs="DIN Offc Pro"/>
                <w:bCs/>
                <w:sz w:val="28"/>
                <w:szCs w:val="28"/>
                <w:lang w:val="sv-SE" w:eastAsia="de-DE"/>
              </w:rPr>
              <w:t xml:space="preserve">Allrus </w:t>
            </w: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ეძებს კლიენტებს</w:t>
            </w:r>
            <w:r w:rsidRPr="00E86D0C">
              <w:rPr>
                <w:rFonts w:asciiTheme="minorHAnsi" w:hAnsiTheme="minorHAnsi" w:cs="DIN Offc Pro"/>
                <w:bCs/>
                <w:sz w:val="28"/>
                <w:szCs w:val="28"/>
                <w:lang w:val="sv-SE" w:eastAsia="de-DE"/>
              </w:rPr>
              <w:t xml:space="preserve">: </w:t>
            </w:r>
          </w:p>
          <w:p w:rsidR="004B242A" w:rsidRPr="00D874CE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სთავაზობს მბრუნავ, კასრების და გამანაწილებელ ტუმბოებს. ასევე სთავაზობს ქიმიურ ცენტრიდანულ ტუმბოებს თითქმის ყველანაირი გამოყენებისთვის</w:t>
            </w:r>
            <w:r w:rsidR="00BF74EC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.</w:t>
            </w:r>
          </w:p>
          <w:p w:rsidR="004B242A" w:rsidRPr="00D874CE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გამანაწილებელი ტექნიკა და სადეზინფექციო სისტემები</w:t>
            </w:r>
          </w:p>
          <w:p w:rsidR="004B242A" w:rsidRPr="00D874CE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სასმელი და საცურაო აუზების წყლების გადამუშავება</w:t>
            </w:r>
          </w:p>
          <w:p w:rsidR="004B242A" w:rsidRPr="00D874CE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ჰიპოქლორიდის მოსაპოვებელი სისტემები.</w:t>
            </w:r>
          </w:p>
          <w:p w:rsidR="004B242A" w:rsidRPr="00D874CE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წყლის დამწნეხების მოდულარული სისტემები ბენზინგასამართ და გაზგასამართ სადგურებზე.</w:t>
            </w:r>
          </w:p>
          <w:p w:rsidR="004B242A" w:rsidRPr="007E0B0D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ტუმბოების და სატუმბი სისტემების ვაჭრობა, დისტრიბუცია და სერვისი საქართველოსა და დსთ-ს ქვეყნებში.</w:t>
            </w:r>
          </w:p>
          <w:p w:rsidR="004B242A" w:rsidRPr="00E86D0C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Cs/>
                <w:sz w:val="28"/>
                <w:szCs w:val="28"/>
                <w:lang w:val="sv-SE" w:eastAsia="de-DE"/>
              </w:rPr>
            </w:pP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საინტერესოა შემდეგი სექტორებისთვის</w:t>
            </w:r>
            <w:r w:rsidRPr="00E86D0C">
              <w:rPr>
                <w:rFonts w:asciiTheme="minorHAnsi" w:hAnsiTheme="minorHAnsi" w:cs="DIN Offc Pro"/>
                <w:bCs/>
                <w:sz w:val="28"/>
                <w:szCs w:val="28"/>
                <w:lang w:val="sv-SE" w:eastAsia="de-DE"/>
              </w:rPr>
              <w:t>:</w:t>
            </w:r>
          </w:p>
          <w:p w:rsidR="004B242A" w:rsidRPr="007E0B0D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lastRenderedPageBreak/>
              <w:t>ქიმია, მანქანათმშენებლობა, ენერგეტიკა და ბუნებრივი რესურსები, მდგრადი ენერგეტიკა, ბენზოგასამართი და გაზგასამართი სადგურები, სამთო მრეწველობა, ქაღალდის მრეწველობა, კვების და სასმელების წარმოება.</w:t>
            </w:r>
          </w:p>
        </w:tc>
      </w:tr>
      <w:tr w:rsidR="009328B5" w:rsidRPr="00946D07" w:rsidTr="00042E99">
        <w:tblPrEx>
          <w:tblBorders>
            <w:top w:val="single" w:sz="4" w:space="0" w:color="7F7F7F"/>
            <w:left w:val="none" w:sz="0" w:space="0" w:color="auto"/>
            <w:bottom w:val="single" w:sz="4" w:space="0" w:color="7F7F7F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99"/>
        </w:trPr>
        <w:tc>
          <w:tcPr>
            <w:tcW w:w="39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9328B5" w:rsidRPr="007423D0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b/>
                <w:sz w:val="28"/>
                <w:szCs w:val="28"/>
              </w:rPr>
              <w:lastRenderedPageBreak/>
              <w:t>ANDRITZ HYDRO GmbH</w:t>
            </w:r>
          </w:p>
          <w:p w:rsidR="009328B5" w:rsidRPr="007423D0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Theme="minorHAnsi" w:hAnsiTheme="minorHAnsi" w:cs="DIN Offc Pro"/>
                <w:sz w:val="28"/>
                <w:szCs w:val="28"/>
              </w:rPr>
            </w:pPr>
            <w:proofErr w:type="spellStart"/>
            <w:r w:rsidRPr="007423D0">
              <w:rPr>
                <w:rFonts w:asciiTheme="minorHAnsi" w:hAnsiTheme="minorHAnsi" w:cs="DIN Offc Pro"/>
                <w:sz w:val="28"/>
                <w:szCs w:val="28"/>
              </w:rPr>
              <w:t>Eibesbrunnergasse</w:t>
            </w:r>
            <w:proofErr w:type="spellEnd"/>
            <w:r w:rsidRPr="007423D0">
              <w:rPr>
                <w:rFonts w:asciiTheme="minorHAnsi" w:hAnsiTheme="minorHAnsi" w:cs="DIN Offc Pro"/>
                <w:sz w:val="28"/>
                <w:szCs w:val="28"/>
              </w:rPr>
              <w:t xml:space="preserve"> 20</w:t>
            </w:r>
          </w:p>
          <w:p w:rsidR="009328B5" w:rsidRPr="00047F9E" w:rsidRDefault="009328B5" w:rsidP="009328B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Sylfaen" w:hAnsi="Sylfaen" w:cs="DIN Offc Pro"/>
                <w:sz w:val="28"/>
                <w:szCs w:val="28"/>
                <w:lang w:val="ka-GE"/>
              </w:rPr>
            </w:pPr>
            <w:r w:rsidRPr="007423D0">
              <w:rPr>
                <w:rFonts w:asciiTheme="minorHAnsi" w:hAnsiTheme="minorHAnsi" w:cs="DIN Offc Pro"/>
                <w:sz w:val="28"/>
                <w:szCs w:val="28"/>
              </w:rPr>
              <w:t>1120 Wien</w:t>
            </w:r>
          </w:p>
          <w:p w:rsidR="009328B5" w:rsidRPr="007423D0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Schwarz Norbert </w:t>
            </w:r>
          </w:p>
          <w:p w:rsidR="009328B5" w:rsidRPr="007423D0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T </w:t>
            </w:r>
            <w:r w:rsidRPr="007423D0">
              <w:rPr>
                <w:rFonts w:asciiTheme="minorHAnsi" w:hAnsiTheme="minorHAnsi" w:cs="DIN Offc Pro"/>
                <w:color w:val="808080"/>
                <w:sz w:val="28"/>
                <w:szCs w:val="28"/>
              </w:rPr>
              <w:t>+43 664 9614275 | +43 0805-52668</w:t>
            </w:r>
          </w:p>
          <w:p w:rsidR="00507690" w:rsidRPr="007423D0" w:rsidRDefault="009328B5" w:rsidP="009328B5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Style w:val="Hyperlink"/>
                <w:rFonts w:asciiTheme="minorHAnsi" w:hAnsiTheme="minorHAnsi" w:cs="DIN Offc Pro"/>
                <w:sz w:val="28"/>
                <w:szCs w:val="28"/>
                <w:lang w:val="de-AT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E </w:t>
            </w:r>
            <w:hyperlink r:id="rId10" w:history="1">
              <w:r w:rsidRPr="007423D0">
                <w:rPr>
                  <w:rStyle w:val="Hyperlink"/>
                  <w:rFonts w:asciiTheme="minorHAnsi" w:hAnsiTheme="minorHAnsi" w:cs="DIN Offc Pro"/>
                  <w:sz w:val="28"/>
                  <w:szCs w:val="28"/>
                  <w:lang w:val="de-AT"/>
                </w:rPr>
                <w:t>norbert.schwarz@andritz.com</w:t>
              </w:r>
            </w:hyperlink>
          </w:p>
          <w:p w:rsidR="009328B5" w:rsidRPr="007423D0" w:rsidRDefault="00507690" w:rsidP="00507690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  <w:lang w:val="pl-PL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pl-PL"/>
              </w:rPr>
              <w:t>W</w:t>
            </w:r>
            <w:r w:rsidRPr="007423D0">
              <w:rPr>
                <w:rStyle w:val="Hyperlink"/>
                <w:rFonts w:asciiTheme="minorHAnsi" w:hAnsiTheme="minorHAnsi" w:cs="DIN Offc Pro"/>
                <w:sz w:val="28"/>
                <w:szCs w:val="28"/>
                <w:lang w:val="pl-PL"/>
              </w:rPr>
              <w:t xml:space="preserve"> </w:t>
            </w:r>
            <w:hyperlink r:id="rId11" w:history="1">
              <w:r w:rsidRPr="007423D0">
                <w:rPr>
                  <w:rStyle w:val="Hyperlink"/>
                  <w:rFonts w:asciiTheme="minorHAnsi" w:hAnsiTheme="minorHAnsi" w:cs="DIN Offc Pro"/>
                  <w:sz w:val="28"/>
                  <w:szCs w:val="28"/>
                  <w:lang w:val="pl-PL"/>
                </w:rPr>
                <w:t>www.andritz.com/hydro.htm</w:t>
              </w:r>
            </w:hyperlink>
            <w:r w:rsidRPr="007423D0">
              <w:rPr>
                <w:rStyle w:val="Hyperlink"/>
                <w:rFonts w:asciiTheme="minorHAnsi" w:hAnsiTheme="minorHAnsi" w:cs="DIN Offc Pro"/>
                <w:sz w:val="28"/>
                <w:szCs w:val="28"/>
                <w:lang w:val="pl-PL"/>
              </w:rPr>
              <w:t xml:space="preserve"> </w:t>
            </w:r>
            <w:r w:rsidR="009328B5" w:rsidRPr="007423D0">
              <w:rPr>
                <w:rStyle w:val="Hyperlink"/>
                <w:rFonts w:asciiTheme="minorHAnsi" w:hAnsiTheme="minorHAnsi" w:cs="DIN Offc Pro"/>
                <w:sz w:val="28"/>
                <w:szCs w:val="28"/>
                <w:lang w:val="pl-PL"/>
              </w:rPr>
              <w:br/>
            </w:r>
          </w:p>
        </w:tc>
        <w:tc>
          <w:tcPr>
            <w:tcW w:w="581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DC5FBD" w:rsidRPr="00047F9E" w:rsidRDefault="009A2F64" w:rsidP="00DC5FBD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DC5FBD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 xml:space="preserve">ANDRITZ HYDRO, </w:t>
            </w:r>
            <w:r w:rsidR="00047F9E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ანდრითც-ჯგუფის წევრი, </w:t>
            </w:r>
            <w:r w:rsidR="00DC5FB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ელექტრომექანიკური მოწყობილობებისა და ტექნიკის გლობალური პროვაიდერი</w:t>
            </w:r>
            <w:r w:rsidR="000450F1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ა. ის სთავაზობს ასევე </w:t>
            </w:r>
            <w:r w:rsidR="00DC5FB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ჰიდროელექტროსადგურების </w:t>
            </w:r>
            <w:r w:rsidR="000450F1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სერვისს</w:t>
            </w:r>
            <w:r w:rsidR="007A5336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,</w:t>
            </w:r>
            <w:r w:rsidR="00DC5FB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ავტომატიზაცია</w:t>
            </w:r>
            <w:r w:rsidR="000450F1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ს</w:t>
            </w:r>
            <w:r w:rsidR="00DC5FB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და ერთ-ერთი გლობალური მიმწოდებელი</w:t>
            </w:r>
            <w:r w:rsidR="000450F1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ა</w:t>
            </w:r>
            <w:r w:rsidR="00DC5FB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ბაზარზე ჰიდრავლიკური ელექტროენერგიის</w:t>
            </w:r>
            <w:r w:rsidR="000450F1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წარმოებისთვის. ის წამყვან პოზიციას იკავებს მზარდ ბაზარზე </w:t>
            </w:r>
            <w:r w:rsidR="00DC5FB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ელექტროსადგურების განახლების</w:t>
            </w:r>
            <w:r w:rsidR="000450F1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თვის.</w:t>
            </w:r>
          </w:p>
          <w:p w:rsidR="009A2F64" w:rsidRPr="000450F1" w:rsidRDefault="009A2F64" w:rsidP="009A2F64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0450F1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• </w:t>
            </w:r>
            <w:r w:rsidR="000450F1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ტურბინების მშენებლობის 170 წლიანი გამოცდილება</w:t>
            </w:r>
          </w:p>
          <w:p w:rsidR="009A2F64" w:rsidRPr="000450F1" w:rsidRDefault="009A2F64" w:rsidP="009A2F64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0450F1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• 30.000 </w:t>
            </w:r>
            <w:r w:rsidR="000450F1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ზე მეტი </w:t>
            </w:r>
            <w:r w:rsidR="000450F1" w:rsidRPr="008F7426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მიწოდებული</w:t>
            </w:r>
            <w:r w:rsidR="000450F1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ტურბინა საშუალოდ </w:t>
            </w:r>
            <w:r w:rsidR="000450F1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420.000 მეგავატი </w:t>
            </w:r>
            <w:r w:rsidR="000450F1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სიმძლავრით</w:t>
            </w:r>
          </w:p>
          <w:p w:rsidR="009A2F64" w:rsidRPr="00FB57B1" w:rsidRDefault="009A2F64" w:rsidP="009A2F64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FB57B1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• </w:t>
            </w:r>
            <w:r w:rsidR="00FB57B1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ელექტროსადგურების ტექნიკური მოწყობის 120 წელზე მეტი გამოცდილება</w:t>
            </w:r>
          </w:p>
          <w:p w:rsidR="009A2F64" w:rsidRPr="008F7426" w:rsidRDefault="009A2F64" w:rsidP="009A2F64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FB57B1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• </w:t>
            </w:r>
            <w:r w:rsidR="008F7426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ჯამში </w:t>
            </w:r>
            <w:r w:rsidR="00FB57B1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800 </w:t>
            </w:r>
            <w:r w:rsidR="008F7426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>მეგავატზე მეტი მიწოდება</w:t>
            </w:r>
          </w:p>
          <w:p w:rsidR="009A2F64" w:rsidRPr="00FB57B1" w:rsidRDefault="009A2F64" w:rsidP="009A2F64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FB57B1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• </w:t>
            </w:r>
            <w:r w:rsidR="00FB57B1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მსოფლიო მასშტაბით ლიდერი საინჟინრო სისტემების მოდერნიზებაში.</w:t>
            </w:r>
          </w:p>
          <w:p w:rsidR="00042E99" w:rsidRPr="008F7426" w:rsidRDefault="009A2F64" w:rsidP="008F742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</w:pPr>
            <w:r w:rsidRPr="00315A1F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 xml:space="preserve">• </w:t>
            </w:r>
            <w:r w:rsidRPr="008F7426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>Compact Hydro</w:t>
            </w:r>
            <w:r w:rsidR="00FB57B1" w:rsidRPr="008F7426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-ს </w:t>
            </w:r>
            <w:r w:rsidR="00FB57B1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მსოფლიო ლიდერი </w:t>
            </w:r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val="en-US" w:eastAsia="de-DE"/>
              </w:rPr>
              <w:br/>
            </w:r>
          </w:p>
        </w:tc>
        <w:tc>
          <w:tcPr>
            <w:tcW w:w="524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8B1081" w:rsidRPr="00315A1F" w:rsidRDefault="008B1081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Cs/>
                <w:sz w:val="28"/>
                <w:szCs w:val="28"/>
                <w:lang w:val="en-US" w:eastAsia="de-DE"/>
              </w:rPr>
            </w:pP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ეძებს კლიენტებს: ორგანიზაციები, კლიენტები, ჰიდროელექტროსადგურების დეველოპერები, რომლებიც ელექტრომექანიკური ტექნიკით არიან დაინტერესებული.</w:t>
            </w:r>
            <w:r w:rsidR="00003234" w:rsidRPr="008B1081">
              <w:rPr>
                <w:rFonts w:asciiTheme="minorHAnsi" w:hAnsiTheme="minorHAnsi" w:cs="DIN Offc Pro"/>
                <w:bCs/>
                <w:sz w:val="28"/>
                <w:szCs w:val="28"/>
                <w:lang w:val="en-US" w:eastAsia="de-DE"/>
              </w:rPr>
              <w:t xml:space="preserve"> </w:t>
            </w:r>
          </w:p>
          <w:p w:rsidR="008B1081" w:rsidRPr="008F7426" w:rsidRDefault="008F7426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8F7426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სამრეწველო </w:t>
            </w:r>
            <w:r w:rsidR="008B1081" w:rsidRPr="008F7426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სექტორი პოტენციური პარტნიორებისთვის:</w:t>
            </w:r>
          </w:p>
          <w:p w:rsidR="00042E99" w:rsidRPr="008B1081" w:rsidRDefault="008B1081" w:rsidP="008F742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ბუნებრივი და ენერგორესურსები, მექანიზაცია და </w:t>
            </w:r>
            <w:r w:rsidR="00946D0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მანქანათმშენებლობა, ელექტროტექნიკა და ელექტრონული ტექნოლოგია, </w:t>
            </w:r>
            <w:r w:rsidR="008F7426" w:rsidRPr="008F7426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ნარჩენების გადამამუშავებელი </w:t>
            </w:r>
            <w:r w:rsidR="00946D07" w:rsidRPr="008F7426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ტექნოლოგია, </w:t>
            </w:r>
            <w:r w:rsidR="00946D07" w:rsidRPr="00946D0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ახალი ტექნოლოგია, </w:t>
            </w:r>
            <w:r w:rsidR="00946D0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მდგრადი განვითარების ენერგია.</w:t>
            </w:r>
          </w:p>
        </w:tc>
      </w:tr>
      <w:tr w:rsidR="009328B5" w:rsidRPr="00B47315" w:rsidTr="00042E99">
        <w:tblPrEx>
          <w:tblBorders>
            <w:top w:val="single" w:sz="4" w:space="0" w:color="7F7F7F"/>
            <w:left w:val="none" w:sz="0" w:space="0" w:color="auto"/>
            <w:bottom w:val="single" w:sz="4" w:space="0" w:color="7F7F7F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99"/>
        </w:trPr>
        <w:tc>
          <w:tcPr>
            <w:tcW w:w="39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9328B5" w:rsidRPr="007423D0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b/>
                <w:sz w:val="28"/>
                <w:szCs w:val="28"/>
              </w:rPr>
              <w:lastRenderedPageBreak/>
              <w:t>AVL List GmbH</w:t>
            </w:r>
          </w:p>
          <w:p w:rsidR="009328B5" w:rsidRPr="007423D0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Theme="minorHAnsi" w:hAnsiTheme="minorHAnsi" w:cs="DIN Offc Pro"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sz w:val="28"/>
                <w:szCs w:val="28"/>
              </w:rPr>
              <w:t>Hans-List-Platz 1</w:t>
            </w:r>
          </w:p>
          <w:p w:rsidR="009328B5" w:rsidRPr="007423D0" w:rsidRDefault="009328B5" w:rsidP="009328B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Theme="minorHAnsi" w:hAnsiTheme="minorHAnsi" w:cs="DIN Offc Pro"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sz w:val="28"/>
                <w:szCs w:val="28"/>
              </w:rPr>
              <w:t>8020 Graz</w:t>
            </w:r>
          </w:p>
          <w:p w:rsidR="009328B5" w:rsidRPr="007423D0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Ehrbar </w:t>
            </w:r>
            <w:proofErr w:type="spellStart"/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>Ulfried</w:t>
            </w:r>
            <w:proofErr w:type="spellEnd"/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 MBA</w:t>
            </w:r>
          </w:p>
          <w:p w:rsidR="009328B5" w:rsidRPr="007423D0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T </w:t>
            </w:r>
            <w:r w:rsidRPr="007423D0">
              <w:rPr>
                <w:rFonts w:asciiTheme="minorHAnsi" w:hAnsiTheme="minorHAnsi" w:cs="DIN Offc Pro"/>
                <w:color w:val="808080"/>
                <w:sz w:val="28"/>
                <w:szCs w:val="28"/>
              </w:rPr>
              <w:t>+43 664 122 6540 | +43 316 787-1477</w:t>
            </w:r>
          </w:p>
          <w:p w:rsidR="009328B5" w:rsidRPr="007423D0" w:rsidRDefault="009328B5" w:rsidP="009328B5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Style w:val="Hyperlink"/>
                <w:rFonts w:asciiTheme="minorHAnsi" w:hAnsiTheme="minorHAnsi" w:cs="DIN Offc Pro"/>
                <w:sz w:val="28"/>
                <w:szCs w:val="28"/>
                <w:lang w:val="de-AT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E </w:t>
            </w:r>
            <w:hyperlink r:id="rId12" w:history="1">
              <w:r w:rsidRPr="007423D0">
                <w:rPr>
                  <w:rStyle w:val="Hyperlink"/>
                  <w:rFonts w:asciiTheme="minorHAnsi" w:hAnsiTheme="minorHAnsi" w:cs="DIN Offc Pro"/>
                  <w:sz w:val="28"/>
                  <w:szCs w:val="28"/>
                  <w:lang w:val="de-AT"/>
                </w:rPr>
                <w:t>ulfried.ehrbar@avl.com</w:t>
              </w:r>
            </w:hyperlink>
          </w:p>
          <w:p w:rsidR="00507690" w:rsidRPr="007423D0" w:rsidRDefault="00507690" w:rsidP="009328B5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color w:val="FF0000"/>
                <w:sz w:val="28"/>
                <w:szCs w:val="28"/>
                <w:lang w:val="de-AT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pl-PL"/>
              </w:rPr>
              <w:t xml:space="preserve">W </w:t>
            </w:r>
            <w:hyperlink r:id="rId13" w:history="1">
              <w:r w:rsidRPr="007423D0">
                <w:rPr>
                  <w:rStyle w:val="Hyperlink"/>
                  <w:rFonts w:asciiTheme="minorHAnsi" w:hAnsiTheme="minorHAnsi" w:cs="DIN Offc Pro"/>
                  <w:sz w:val="28"/>
                  <w:szCs w:val="28"/>
                  <w:lang w:val="pl-PL"/>
                </w:rPr>
                <w:t>www.avl.com</w:t>
              </w:r>
            </w:hyperlink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pl-PL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9328B5" w:rsidRPr="00946D07" w:rsidRDefault="004D1DD5" w:rsidP="00951DB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val="de-AT" w:eastAsia="de-DE"/>
              </w:rPr>
              <w:t xml:space="preserve">AVL List </w:t>
            </w:r>
            <w:r w:rsidR="00946D0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არის მსოფლიო მასშტაბით უდიდესი და დამოუკიდებელი კომპანია მსუბუქი და სატვირთო მანქანების </w:t>
            </w:r>
            <w:r w:rsidR="00DE40C3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ძრავების </w:t>
            </w:r>
            <w:r w:rsidR="00705225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შესამოწმებელი ტექნიკის განვითარებასა და მოდელირებაში.</w:t>
            </w:r>
          </w:p>
          <w:p w:rsidR="004D1DD5" w:rsidRPr="00DE40C3" w:rsidRDefault="004D1DD5" w:rsidP="004D1DD5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DE40C3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>AVL</w:t>
            </w:r>
            <w:r w:rsidR="00DE40C3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, როგორც ძრავებისა და საავტომობილო ინდუსტრიის</w:t>
            </w:r>
            <w:r w:rsidR="00B47315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კომპეტენტური პარტნიორი</w:t>
            </w:r>
            <w:r w:rsidR="00DE40C3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, ავითარებს და აუმჯობესებს ყ</w:t>
            </w:r>
            <w:r w:rsidR="00677D30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ველანაი</w:t>
            </w:r>
            <w:r w:rsidR="00DE40C3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რი სახეობის ძრავების სისტემას. </w:t>
            </w:r>
            <w:r w:rsidRPr="00677D30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>AVL</w:t>
            </w:r>
            <w:r w:rsidR="00B47315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-ის</w:t>
            </w:r>
            <w:r w:rsidRPr="00677D30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 </w:t>
            </w:r>
            <w:r w:rsidR="00DE40C3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მიერ ხდება განვითარებისთვ</w:t>
            </w:r>
            <w:r w:rsidR="00677D30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ის საჭირო მეთოდებ</w:t>
            </w:r>
            <w:r w:rsidR="00DE40C3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ის </w:t>
            </w:r>
            <w:r w:rsidR="00677D30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შემუშავება</w:t>
            </w:r>
            <w:r w:rsidR="00DE40C3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და </w:t>
            </w:r>
            <w:r w:rsidR="00677D30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საექსპლოატაციოდ გატანა.</w:t>
            </w:r>
          </w:p>
          <w:p w:rsidR="004D1DD5" w:rsidRPr="00677D30" w:rsidRDefault="00677D30" w:rsidP="004D1DD5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ამ სფეროს პროდუქტებში შედის ყველა ის დანადგარი და მოწყობილობა, რომელიც მანქანების და ძრავების შემოწმებისთვისაა გათვალისწინებული.</w:t>
            </w:r>
          </w:p>
          <w:p w:rsidR="004D1DD5" w:rsidRPr="00677D30" w:rsidRDefault="00677D30" w:rsidP="00677D30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მოდელირების პროგრამული უზრუნველყოფა ძრავების სისტემის გასაუმჯობესებლად მოიცავს განვითარების ყველა ფაზას.</w:t>
            </w:r>
            <w:r w:rsidR="001E2112" w:rsidRPr="00677D30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br/>
            </w:r>
          </w:p>
        </w:tc>
        <w:tc>
          <w:tcPr>
            <w:tcW w:w="524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9328B5" w:rsidRPr="00705225" w:rsidRDefault="001E2112" w:rsidP="001E2112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B47315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>AVL</w:t>
            </w:r>
            <w:r w:rsidR="00705225" w:rsidRPr="00B47315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 </w:t>
            </w:r>
            <w:r w:rsidR="00677D30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სთავაზობს </w:t>
            </w:r>
            <w:r w:rsidR="00705225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მომსახურებას და</w:t>
            </w:r>
            <w:r w:rsidR="00B47315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ცოდნის გაზიარებას მანქანათმშენებლობაში.</w:t>
            </w:r>
            <w:r w:rsidR="00705225">
              <w:rPr>
                <w:rFonts w:ascii="Sylfaen" w:hAnsi="Sylfaen" w:cs="DIN Offc Pro"/>
                <w:bCs/>
                <w:color w:val="FF0000"/>
                <w:sz w:val="28"/>
                <w:szCs w:val="28"/>
                <w:lang w:val="ka-GE" w:eastAsia="de-DE"/>
              </w:rPr>
              <w:t xml:space="preserve"> </w:t>
            </w:r>
            <w:r w:rsidR="00705225" w:rsidRPr="00705225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ისინი ეძებენ </w:t>
            </w:r>
            <w:r w:rsidR="00705225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პარტნიორებს: მწარმოებლებს, უნივერსიტეტებსა და სახელწიფო დაწესებულებებს, რომლებიც მანქანათმშენებლობაში კვლევებს ატარებენ, ავითარებენ მას.</w:t>
            </w:r>
          </w:p>
          <w:p w:rsidR="00705225" w:rsidRPr="00B47315" w:rsidRDefault="00705225" w:rsidP="008A3A1E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</w:pPr>
            <w:r w:rsidRPr="00B47315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>AVL</w:t>
            </w: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ავითარებს ასევე ინოვაციურ ენე</w:t>
            </w:r>
            <w:r w:rsidR="00ED4C71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რ</w:t>
            </w: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გეტიკულ სისტემებს, როგორიცაა ელექტროენერგი</w:t>
            </w:r>
            <w:r w:rsidR="00B47315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ის წამორშობა საწვავის </w:t>
            </w: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საშუალებით.</w:t>
            </w:r>
          </w:p>
        </w:tc>
      </w:tr>
      <w:tr w:rsidR="009328B5" w:rsidRPr="00C127AD" w:rsidTr="00042E99">
        <w:tblPrEx>
          <w:tblBorders>
            <w:top w:val="single" w:sz="4" w:space="0" w:color="7F7F7F"/>
            <w:left w:val="none" w:sz="0" w:space="0" w:color="auto"/>
            <w:bottom w:val="single" w:sz="4" w:space="0" w:color="7F7F7F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99"/>
        </w:trPr>
        <w:tc>
          <w:tcPr>
            <w:tcW w:w="39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9328B5" w:rsidRPr="00B47315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  <w:lang w:val="ka-GE"/>
              </w:rPr>
            </w:pPr>
            <w:r w:rsidRPr="00B47315">
              <w:rPr>
                <w:rFonts w:asciiTheme="minorHAnsi" w:hAnsiTheme="minorHAnsi" w:cs="DIN Offc Pro"/>
                <w:b/>
                <w:sz w:val="28"/>
                <w:szCs w:val="28"/>
                <w:lang w:val="ka-GE"/>
              </w:rPr>
              <w:lastRenderedPageBreak/>
              <w:t>Bürkert Contromatic GmbH</w:t>
            </w:r>
          </w:p>
          <w:p w:rsidR="009328B5" w:rsidRPr="00B47315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Theme="minorHAnsi" w:hAnsiTheme="minorHAnsi" w:cs="DIN Offc Pro"/>
                <w:sz w:val="28"/>
                <w:szCs w:val="28"/>
                <w:lang w:val="ka-GE"/>
              </w:rPr>
            </w:pPr>
            <w:r w:rsidRPr="00B47315">
              <w:rPr>
                <w:rFonts w:asciiTheme="minorHAnsi" w:hAnsiTheme="minorHAnsi" w:cs="DIN Offc Pro"/>
                <w:sz w:val="28"/>
                <w:szCs w:val="28"/>
                <w:lang w:val="ka-GE"/>
              </w:rPr>
              <w:t>Diefenbachgasse 1-3</w:t>
            </w:r>
          </w:p>
          <w:p w:rsidR="009328B5" w:rsidRPr="00B47315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Theme="minorHAnsi" w:hAnsiTheme="minorHAnsi" w:cs="DIN Offc Pro"/>
                <w:sz w:val="28"/>
                <w:szCs w:val="28"/>
                <w:lang w:val="ka-GE"/>
              </w:rPr>
            </w:pPr>
            <w:r w:rsidRPr="00B47315">
              <w:rPr>
                <w:rFonts w:asciiTheme="minorHAnsi" w:hAnsiTheme="minorHAnsi" w:cs="DIN Offc Pro"/>
                <w:sz w:val="28"/>
                <w:szCs w:val="28"/>
                <w:lang w:val="ka-GE"/>
              </w:rPr>
              <w:t>1150 Wien</w:t>
            </w:r>
          </w:p>
          <w:p w:rsidR="009328B5" w:rsidRPr="00B47315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ka-GE"/>
              </w:rPr>
            </w:pPr>
            <w:r w:rsidRPr="00B47315"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ka-GE"/>
              </w:rPr>
              <w:t>Brantl Peter MBA</w:t>
            </w:r>
          </w:p>
          <w:p w:rsidR="009328B5" w:rsidRPr="007423D0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</w:pPr>
            <w:r w:rsidRPr="00B47315"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ka-GE"/>
              </w:rPr>
              <w:t xml:space="preserve">T </w:t>
            </w:r>
            <w:r w:rsidRPr="00B47315">
              <w:rPr>
                <w:rFonts w:asciiTheme="minorHAnsi" w:hAnsiTheme="minorHAnsi" w:cs="DIN Offc Pro"/>
                <w:color w:val="808080"/>
                <w:sz w:val="28"/>
                <w:szCs w:val="28"/>
                <w:lang w:val="ka-GE"/>
              </w:rPr>
              <w:t>+43 664 44116</w:t>
            </w:r>
            <w:r w:rsidRPr="007423D0">
              <w:rPr>
                <w:rFonts w:asciiTheme="minorHAnsi" w:hAnsiTheme="minorHAnsi" w:cs="DIN Offc Pro"/>
                <w:color w:val="808080"/>
                <w:sz w:val="28"/>
                <w:szCs w:val="28"/>
              </w:rPr>
              <w:t>56 | +43 1 894 13 33 35</w:t>
            </w:r>
          </w:p>
          <w:p w:rsidR="00507690" w:rsidRPr="007423D0" w:rsidRDefault="009328B5" w:rsidP="009328B5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Style w:val="Hyperlink"/>
                <w:rFonts w:asciiTheme="minorHAnsi" w:hAnsiTheme="minorHAnsi" w:cs="DIN Offc Pro"/>
                <w:sz w:val="28"/>
                <w:szCs w:val="28"/>
                <w:lang w:val="de-AT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E </w:t>
            </w:r>
            <w:hyperlink r:id="rId14" w:history="1">
              <w:r w:rsidRPr="007423D0">
                <w:rPr>
                  <w:rStyle w:val="Hyperlink"/>
                  <w:rFonts w:asciiTheme="minorHAnsi" w:hAnsiTheme="minorHAnsi" w:cs="DIN Offc Pro"/>
                  <w:sz w:val="28"/>
                  <w:szCs w:val="28"/>
                  <w:lang w:val="de-AT"/>
                </w:rPr>
                <w:t>peter.brantl@burkert.com</w:t>
              </w:r>
            </w:hyperlink>
          </w:p>
          <w:p w:rsidR="009328B5" w:rsidRPr="007423D0" w:rsidRDefault="00507690" w:rsidP="009328B5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pl-PL"/>
              </w:rPr>
              <w:t>W</w:t>
            </w:r>
            <w:r w:rsidRPr="007423D0">
              <w:rPr>
                <w:rStyle w:val="Hyperlink"/>
                <w:rFonts w:asciiTheme="minorHAnsi" w:hAnsiTheme="minorHAnsi" w:cs="DIN Offc Pro"/>
                <w:sz w:val="28"/>
                <w:szCs w:val="28"/>
                <w:lang w:val="de-AT"/>
              </w:rPr>
              <w:t xml:space="preserve"> </w:t>
            </w:r>
            <w:hyperlink r:id="rId15" w:history="1">
              <w:r w:rsidR="00133D98" w:rsidRPr="007423D0">
                <w:rPr>
                  <w:rStyle w:val="Hyperlink"/>
                  <w:rFonts w:asciiTheme="minorHAnsi" w:hAnsiTheme="minorHAnsi" w:cs="DIN Offc Pro"/>
                  <w:sz w:val="28"/>
                  <w:szCs w:val="28"/>
                  <w:lang w:val="de-AT"/>
                </w:rPr>
                <w:t>www.buerkert.com</w:t>
              </w:r>
            </w:hyperlink>
            <w:r w:rsidRPr="007423D0">
              <w:rPr>
                <w:rStyle w:val="Hyperlink"/>
                <w:rFonts w:asciiTheme="minorHAnsi" w:hAnsiTheme="minorHAnsi" w:cs="DIN Offc Pro"/>
                <w:sz w:val="28"/>
                <w:szCs w:val="28"/>
                <w:lang w:val="de-AT"/>
              </w:rPr>
              <w:t xml:space="preserve"> </w:t>
            </w:r>
            <w:r w:rsidR="009328B5" w:rsidRPr="007423D0">
              <w:rPr>
                <w:rStyle w:val="Hyperlink"/>
                <w:rFonts w:asciiTheme="minorHAnsi" w:hAnsiTheme="minorHAnsi" w:cs="DIN Offc Pro"/>
                <w:sz w:val="28"/>
                <w:szCs w:val="28"/>
                <w:lang w:val="de-AT"/>
              </w:rPr>
              <w:br/>
            </w:r>
          </w:p>
        </w:tc>
        <w:tc>
          <w:tcPr>
            <w:tcW w:w="581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F74DFA" w:rsidRPr="00F043B3" w:rsidRDefault="00F74DFA" w:rsidP="00F74DFA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proofErr w:type="spellStart"/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>Bürkert</w:t>
            </w:r>
            <w:proofErr w:type="spellEnd"/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 xml:space="preserve"> </w:t>
            </w:r>
            <w:r w:rsidR="00F043B3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მსოფლიოში ელექტრომაგნიტური გადამრთველების, პნევმატური და პროპორციული სარქველების, სარქველების ძრავების, </w:t>
            </w:r>
            <w:r w:rsidR="00873856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მანომეტრების, დეტექტორების, ონკანების და სხვა გამზომი ხელსაწყოების ერთ-ერთი წამყვანი მწარმოებელია.</w:t>
            </w:r>
          </w:p>
          <w:p w:rsidR="002A05CE" w:rsidRDefault="00F74DFA" w:rsidP="002A05CE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873856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Bürkert </w:t>
            </w:r>
            <w:r w:rsidR="00B47315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- </w:t>
            </w:r>
            <w:r w:rsidR="00873856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ის პროდუქტი გამოიყენება სხვადასხვა ტექნოლოგიური პროცესის დროს, როცა კონტროლდება და რეგულირდე</w:t>
            </w:r>
            <w:r w:rsidR="00B47315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ბა წყლის, გაზის და ზეთის ჭავლი, </w:t>
            </w:r>
            <w:r w:rsidR="00873856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ასევე </w:t>
            </w:r>
            <w:r w:rsidR="001A0951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მწვავე ნივთიერებების სხვადასხვა ნაზავი.</w:t>
            </w:r>
          </w:p>
          <w:p w:rsidR="009328B5" w:rsidRPr="002A05CE" w:rsidRDefault="00F74DFA" w:rsidP="002A05CE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2A05CE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 Bürkert </w:t>
            </w:r>
            <w:r w:rsidR="002A05CE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ის პროდუქტები ძირითადად კვების მრეწველობაში, ქიმიასა და ფარმაინდუსტრიაში, ნავთობქიმიასა და მაღაროებში გამოიყენება.</w:t>
            </w:r>
            <w:r w:rsidR="001E2112" w:rsidRPr="002A05CE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br/>
            </w:r>
          </w:p>
        </w:tc>
        <w:tc>
          <w:tcPr>
            <w:tcW w:w="524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0C5CC0" w:rsidRPr="00C127AD" w:rsidRDefault="001E2112" w:rsidP="000C5CC0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</w:pPr>
            <w:r w:rsidRPr="002A05CE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>B</w:t>
            </w:r>
            <w:r w:rsidR="002A05CE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ürkert ეძებს </w:t>
            </w:r>
            <w:r w:rsidR="002A05CE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ძირითადად დისტრიბუტორებს სარქველების, სენსორების და პნევმატური დანადგარებისთვის, რომლებიც, როგორც წესი, საინჟინრო ბიუროები ან ტექნიკური გამყიდველები არიან ავტომატიზაციის განყოფილებიდან, ან </w:t>
            </w:r>
            <w:r w:rsidR="00C127A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არიან </w:t>
            </w:r>
            <w:r w:rsidR="002A05CE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სერიოზული ტექნიკური</w:t>
            </w:r>
            <w:r w:rsidR="00C127A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ნაწილების მიმწოდებლები, რომლებიც პირდაპირ მიაწ</w:t>
            </w:r>
            <w:r w:rsidR="00B47315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ვდიან კლიენტს საქონელს და </w:t>
            </w:r>
            <w:r w:rsidR="00C127A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მომსახურებას შესთავაზებენ.</w:t>
            </w:r>
            <w:r w:rsidR="006071BD" w:rsidRPr="002A05CE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 </w:t>
            </w:r>
          </w:p>
          <w:p w:rsidR="009328B5" w:rsidRPr="00C127AD" w:rsidRDefault="006071BD" w:rsidP="006071BD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C127AD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>Bürkert</w:t>
            </w:r>
            <w:r w:rsidR="00A51890" w:rsidRPr="00C127AD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 </w:t>
            </w:r>
            <w:r w:rsidR="00C127A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ასევე ეძებს კლიენტებს ფარმაინდუსტრიიდან, კვების მრეწველობიდან, მეტალურგიიდან და ასევე დაინტერესებულია შეხვდეს ძრავების მწარმოებლებს. </w:t>
            </w:r>
          </w:p>
          <w:p w:rsidR="000C5CC0" w:rsidRPr="00C127AD" w:rsidRDefault="000C5CC0" w:rsidP="000C5CC0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</w:pPr>
          </w:p>
        </w:tc>
      </w:tr>
      <w:tr w:rsidR="009328B5" w:rsidRPr="009D2CEA" w:rsidTr="00042E99">
        <w:tblPrEx>
          <w:tblBorders>
            <w:top w:val="single" w:sz="4" w:space="0" w:color="7F7F7F"/>
            <w:left w:val="none" w:sz="0" w:space="0" w:color="auto"/>
            <w:bottom w:val="single" w:sz="4" w:space="0" w:color="7F7F7F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99"/>
        </w:trPr>
        <w:tc>
          <w:tcPr>
            <w:tcW w:w="39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9328B5" w:rsidRPr="007423D0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b/>
                <w:sz w:val="28"/>
                <w:szCs w:val="28"/>
              </w:rPr>
              <w:lastRenderedPageBreak/>
              <w:t xml:space="preserve">Global </w:t>
            </w:r>
            <w:proofErr w:type="spellStart"/>
            <w:r w:rsidRPr="007423D0">
              <w:rPr>
                <w:rFonts w:asciiTheme="minorHAnsi" w:hAnsiTheme="minorHAnsi" w:cs="DIN Offc Pro"/>
                <w:b/>
                <w:sz w:val="28"/>
                <w:szCs w:val="28"/>
              </w:rPr>
              <w:t>Hydro</w:t>
            </w:r>
            <w:proofErr w:type="spellEnd"/>
            <w:r w:rsidRPr="007423D0">
              <w:rPr>
                <w:rFonts w:asciiTheme="minorHAnsi" w:hAnsiTheme="minorHAnsi" w:cs="DIN Offc Pro"/>
                <w:b/>
                <w:sz w:val="28"/>
                <w:szCs w:val="28"/>
              </w:rPr>
              <w:t xml:space="preserve"> </w:t>
            </w:r>
            <w:proofErr w:type="spellStart"/>
            <w:r w:rsidRPr="007423D0">
              <w:rPr>
                <w:rFonts w:asciiTheme="minorHAnsi" w:hAnsiTheme="minorHAnsi" w:cs="DIN Offc Pro"/>
                <w:b/>
                <w:sz w:val="28"/>
                <w:szCs w:val="28"/>
              </w:rPr>
              <w:t>Energy</w:t>
            </w:r>
            <w:proofErr w:type="spellEnd"/>
            <w:r w:rsidRPr="007423D0">
              <w:rPr>
                <w:rFonts w:asciiTheme="minorHAnsi" w:hAnsiTheme="minorHAnsi" w:cs="DIN Offc Pro"/>
                <w:b/>
                <w:sz w:val="28"/>
                <w:szCs w:val="28"/>
              </w:rPr>
              <w:t xml:space="preserve"> GmbH</w:t>
            </w:r>
          </w:p>
          <w:p w:rsidR="009328B5" w:rsidRPr="007423D0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Theme="minorHAnsi" w:hAnsiTheme="minorHAnsi" w:cs="DIN Offc Pro"/>
                <w:sz w:val="28"/>
                <w:szCs w:val="28"/>
              </w:rPr>
            </w:pPr>
            <w:proofErr w:type="spellStart"/>
            <w:r w:rsidRPr="007423D0">
              <w:rPr>
                <w:rFonts w:asciiTheme="minorHAnsi" w:hAnsiTheme="minorHAnsi" w:cs="DIN Offc Pro"/>
                <w:sz w:val="28"/>
                <w:szCs w:val="28"/>
              </w:rPr>
              <w:t>Niederranna</w:t>
            </w:r>
            <w:proofErr w:type="spellEnd"/>
            <w:r w:rsidRPr="007423D0">
              <w:rPr>
                <w:rFonts w:asciiTheme="minorHAnsi" w:hAnsiTheme="minorHAnsi" w:cs="DIN Offc Pro"/>
                <w:sz w:val="28"/>
                <w:szCs w:val="28"/>
              </w:rPr>
              <w:t xml:space="preserve"> 41</w:t>
            </w:r>
          </w:p>
          <w:p w:rsidR="009328B5" w:rsidRPr="007423D0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Theme="minorHAnsi" w:hAnsiTheme="minorHAnsi" w:cs="DIN Offc Pro"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sz w:val="28"/>
                <w:szCs w:val="28"/>
              </w:rPr>
              <w:t xml:space="preserve">4085 </w:t>
            </w:r>
            <w:proofErr w:type="spellStart"/>
            <w:r w:rsidRPr="007423D0">
              <w:rPr>
                <w:rFonts w:asciiTheme="minorHAnsi" w:hAnsiTheme="minorHAnsi" w:cs="DIN Offc Pro"/>
                <w:sz w:val="28"/>
                <w:szCs w:val="28"/>
              </w:rPr>
              <w:t>Niederranna</w:t>
            </w:r>
            <w:proofErr w:type="spellEnd"/>
          </w:p>
          <w:p w:rsidR="009328B5" w:rsidRPr="007423D0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</w:pPr>
            <w:proofErr w:type="spellStart"/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>Semiz</w:t>
            </w:r>
            <w:proofErr w:type="spellEnd"/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 Hüseyin </w:t>
            </w:r>
          </w:p>
          <w:p w:rsidR="009328B5" w:rsidRPr="007423D0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T </w:t>
            </w:r>
            <w:r w:rsidRPr="007423D0">
              <w:rPr>
                <w:rFonts w:asciiTheme="minorHAnsi" w:hAnsiTheme="minorHAnsi" w:cs="DIN Offc Pro"/>
                <w:color w:val="808080"/>
                <w:sz w:val="28"/>
                <w:szCs w:val="28"/>
              </w:rPr>
              <w:t xml:space="preserve">+43 664 887 437 61 </w:t>
            </w:r>
          </w:p>
          <w:p w:rsidR="00507690" w:rsidRPr="007423D0" w:rsidRDefault="009328B5" w:rsidP="009328B5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Style w:val="Hyperlink"/>
                <w:rFonts w:asciiTheme="minorHAnsi" w:hAnsiTheme="minorHAnsi" w:cs="DIN Offc Pro"/>
                <w:sz w:val="28"/>
                <w:szCs w:val="28"/>
                <w:lang w:val="de-AT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E </w:t>
            </w:r>
            <w:hyperlink r:id="rId16" w:history="1">
              <w:r w:rsidRPr="007423D0">
                <w:rPr>
                  <w:rStyle w:val="Hyperlink"/>
                  <w:rFonts w:asciiTheme="minorHAnsi" w:hAnsiTheme="minorHAnsi" w:cs="DIN Offc Pro"/>
                  <w:sz w:val="28"/>
                  <w:szCs w:val="28"/>
                  <w:lang w:val="de-AT"/>
                </w:rPr>
                <w:t>hueseyin.semiz@global-hydro.eu</w:t>
              </w:r>
            </w:hyperlink>
          </w:p>
          <w:p w:rsidR="009328B5" w:rsidRPr="007423D0" w:rsidRDefault="00507690" w:rsidP="009328B5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  <w:lang w:val="pl-PL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pl-PL"/>
              </w:rPr>
              <w:t xml:space="preserve">W </w:t>
            </w:r>
            <w:r w:rsidR="003E2460">
              <w:fldChar w:fldCharType="begin"/>
            </w:r>
            <w:r w:rsidR="003E2460" w:rsidRPr="00047F9E">
              <w:rPr>
                <w:lang w:val="en-US"/>
              </w:rPr>
              <w:instrText xml:space="preserve"> HYPERLINK "http://www.global-hydro.eu" </w:instrText>
            </w:r>
            <w:r w:rsidR="003E2460">
              <w:fldChar w:fldCharType="separate"/>
            </w:r>
            <w:r w:rsidR="00133D98" w:rsidRPr="007423D0">
              <w:rPr>
                <w:rStyle w:val="Hyperlink"/>
                <w:rFonts w:asciiTheme="minorHAnsi" w:hAnsiTheme="minorHAnsi" w:cs="DIN Offc Pro"/>
                <w:sz w:val="28"/>
                <w:szCs w:val="28"/>
                <w:lang w:val="pl-PL"/>
              </w:rPr>
              <w:t>www.global-hydro.eu</w:t>
            </w:r>
            <w:r w:rsidR="003E2460">
              <w:rPr>
                <w:rStyle w:val="Hyperlink"/>
                <w:rFonts w:asciiTheme="minorHAnsi" w:hAnsiTheme="minorHAnsi" w:cs="DIN Offc Pro"/>
                <w:sz w:val="28"/>
                <w:szCs w:val="28"/>
                <w:lang w:val="pl-PL"/>
              </w:rPr>
              <w:fldChar w:fldCharType="end"/>
            </w:r>
            <w:r w:rsidR="00133D98"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pl-PL"/>
              </w:rPr>
              <w:t xml:space="preserve"> </w:t>
            </w:r>
            <w:r w:rsidR="009328B5" w:rsidRPr="007423D0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br/>
            </w:r>
          </w:p>
        </w:tc>
        <w:tc>
          <w:tcPr>
            <w:tcW w:w="581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204843" w:rsidRPr="00C127AD" w:rsidRDefault="00204843" w:rsidP="0020484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C127AD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 xml:space="preserve">GLOBAL HYDRO </w:t>
            </w:r>
            <w:r w:rsidR="00C127A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საკმაოდ გამოცდილი და დინამიური კომპანიაა, რომელიც მსოფლიო მასშტაბით მუშაობს ჰიდროელექტროსადგურების ტექნოლოგიის სფეროში.</w:t>
            </w:r>
            <w:r w:rsidR="00581F86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</w:t>
            </w:r>
            <w:r w:rsidR="00C127A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როგორც დამოუკიდებელი ავსტრიული კომპანია, ის სთავაზობს </w:t>
            </w:r>
            <w:r w:rsidR="00647B63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თავის </w:t>
            </w:r>
            <w:r w:rsidR="00C127A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კლიენტებს</w:t>
            </w:r>
            <w:r w:rsidR="00647B63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მოქნილ სარგებელს, რომელიც </w:t>
            </w:r>
            <w:r w:rsidR="00C127A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მსოფლიო მასშტაბით </w:t>
            </w:r>
            <w:r w:rsidR="00647B63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ინტერნაციონალურ პროექტებზე მუშაობისას დააგროვა. </w:t>
            </w:r>
          </w:p>
          <w:p w:rsidR="00204843" w:rsidRPr="00581F86" w:rsidRDefault="00204843" w:rsidP="0020484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</w:pPr>
            <w:r w:rsidRPr="00C127AD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 xml:space="preserve"> </w:t>
            </w:r>
            <w:r w:rsidR="00581F86" w:rsidRPr="00581F86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>ძირით</w:t>
            </w:r>
            <w:r w:rsidR="00581F86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>:ა</w:t>
            </w:r>
            <w:r w:rsidR="00581F86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დი მიმართულება:</w:t>
            </w:r>
            <w:r w:rsidRPr="00581F86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 xml:space="preserve"> </w:t>
            </w:r>
            <w:r w:rsidR="00581F86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მცირე ჰიდროელექტროსადგურები მაქსიმუმ</w:t>
            </w:r>
            <w:r w:rsidRPr="00581F86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 xml:space="preserve"> 20 </w:t>
            </w:r>
            <w:r w:rsidR="00581F86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მეგავატი</w:t>
            </w:r>
            <w:r w:rsidR="00B47315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 xml:space="preserve"> "Water to Wire".</w:t>
            </w:r>
          </w:p>
          <w:p w:rsidR="00204843" w:rsidRPr="00581F86" w:rsidRDefault="00204843" w:rsidP="0020484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581F86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 xml:space="preserve"> </w:t>
            </w:r>
            <w:r w:rsidR="00581F86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პროდუქტები</w:t>
            </w:r>
            <w:r w:rsidRPr="00581F86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 / </w:t>
            </w:r>
            <w:r w:rsidR="00581F86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საქმიანობები</w:t>
            </w:r>
            <w:r w:rsidRPr="00581F86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: </w:t>
            </w:r>
            <w:r w:rsidR="00581F86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ელექტრომექანიკური აღჭურვილობა და ავტომატიზაცია საკუთარ წარმოებაზე დაყრდნობით.</w:t>
            </w:r>
          </w:p>
          <w:p w:rsidR="009328B5" w:rsidRDefault="00581F86" w:rsidP="00FB3709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</w:pP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მოცულობა</w:t>
            </w:r>
            <w:r w:rsidR="00204843" w:rsidRPr="00581F86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 xml:space="preserve">: </w:t>
            </w: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დაახლოებით</w:t>
            </w:r>
            <w:r w:rsidR="00204843" w:rsidRPr="00581F86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 xml:space="preserve"> 60 </w:t>
            </w: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ტურბინა წელიწადში</w:t>
            </w:r>
            <w:r w:rsidR="008F6645" w:rsidRPr="00581F86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 xml:space="preserve">; </w:t>
            </w:r>
            <w:r w:rsidR="00204843" w:rsidRPr="00581F86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 xml:space="preserve"> </w:t>
            </w: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თანამშრომელი</w:t>
            </w:r>
            <w:r w:rsidR="00204843" w:rsidRPr="00581F86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>: 150</w:t>
            </w:r>
            <w:r w:rsidR="008F6645" w:rsidRPr="00581F86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 xml:space="preserve">; </w:t>
            </w:r>
            <w:r w:rsidR="00FB3709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საექსპორტო წილი</w:t>
            </w:r>
            <w:r w:rsidR="00204843" w:rsidRPr="00581F86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>: &gt;90%</w:t>
            </w:r>
          </w:p>
          <w:p w:rsidR="00022F32" w:rsidRPr="00581F86" w:rsidRDefault="00022F32" w:rsidP="00FB3709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204843" w:rsidRPr="00FB3709" w:rsidRDefault="00204843" w:rsidP="0020484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9D2CEA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>GLOBAL Hydro</w:t>
            </w:r>
            <w:r w:rsidR="00FB3709" w:rsidRPr="009D2CEA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 xml:space="preserve"> </w:t>
            </w:r>
            <w:r w:rsidR="00FB3709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ეძებს კონტაქტებს დაინტერესებულ კლიენტებთან, ინვესტორებსა და კონსულტანტებთან მცირე ჰიდროელექტროსადგურებისთვის. ის დაინტერესებულია ბაზრის პოტენციალით და რეალიზებადი პროექტებით. გარდა ამისა ეძებს კლიენტებს მცირე ჰიდროელექტროსადგურების აღჭურვილობისთვის.</w:t>
            </w:r>
          </w:p>
          <w:p w:rsidR="00204843" w:rsidRPr="00B47315" w:rsidRDefault="00E92559" w:rsidP="0020484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9D2CEA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>Global Hydro</w:t>
            </w: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-</w:t>
            </w:r>
            <w:r w:rsidR="009D2CEA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ს საქმიანობა მოიცავს მცირე ჰიდროელექტროსადგურებისთვის ელექტრომექანიკური აღჭურვილობის მიწოდებას ტურბინების მართვის და ელექტროსადგურების ავტომატიზაციის ჩათვლით, მოთხოვნის შემთხვევაში </w:t>
            </w:r>
            <w:r w:rsidR="00B47315" w:rsidRPr="00B47315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მთლიანი </w:t>
            </w:r>
            <w:r w:rsidR="009D2CEA" w:rsidRPr="00B47315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დატვირთვით.</w:t>
            </w:r>
          </w:p>
          <w:p w:rsidR="009328B5" w:rsidRPr="009D2CEA" w:rsidRDefault="00204843" w:rsidP="0020484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</w:pPr>
            <w:r w:rsidRPr="009D2CEA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br/>
            </w:r>
          </w:p>
        </w:tc>
      </w:tr>
    </w:tbl>
    <w:p w:rsidR="006852CB" w:rsidRDefault="006852CB">
      <w:r>
        <w:br w:type="page"/>
      </w:r>
    </w:p>
    <w:tbl>
      <w:tblPr>
        <w:tblW w:w="15026" w:type="dxa"/>
        <w:tblInd w:w="-176" w:type="dxa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812"/>
        <w:gridCol w:w="5244"/>
      </w:tblGrid>
      <w:tr w:rsidR="006852CB" w:rsidRPr="003049A3" w:rsidTr="006852CB">
        <w:trPr>
          <w:cantSplit/>
          <w:trHeight w:val="799"/>
        </w:trPr>
        <w:tc>
          <w:tcPr>
            <w:tcW w:w="39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6852CB" w:rsidRPr="006852CB" w:rsidRDefault="006852CB" w:rsidP="00AA3B9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</w:rPr>
            </w:pPr>
            <w:proofErr w:type="spellStart"/>
            <w:r w:rsidRPr="006852CB">
              <w:rPr>
                <w:rFonts w:asciiTheme="minorHAnsi" w:hAnsiTheme="minorHAnsi" w:cs="DIN Offc Pro"/>
                <w:b/>
                <w:sz w:val="28"/>
                <w:szCs w:val="28"/>
              </w:rPr>
              <w:lastRenderedPageBreak/>
              <w:t>Kapsch</w:t>
            </w:r>
            <w:proofErr w:type="spellEnd"/>
            <w:r w:rsidRPr="006852CB">
              <w:rPr>
                <w:rFonts w:asciiTheme="minorHAnsi" w:hAnsiTheme="minorHAnsi" w:cs="DIN Offc Pro"/>
                <w:b/>
                <w:sz w:val="28"/>
                <w:szCs w:val="28"/>
              </w:rPr>
              <w:t xml:space="preserve"> </w:t>
            </w:r>
            <w:proofErr w:type="spellStart"/>
            <w:r w:rsidRPr="006852CB">
              <w:rPr>
                <w:rFonts w:asciiTheme="minorHAnsi" w:hAnsiTheme="minorHAnsi" w:cs="DIN Offc Pro"/>
                <w:b/>
                <w:sz w:val="28"/>
                <w:szCs w:val="28"/>
              </w:rPr>
              <w:t>TraffıcCom</w:t>
            </w:r>
            <w:proofErr w:type="spellEnd"/>
            <w:r w:rsidRPr="006852CB">
              <w:rPr>
                <w:rFonts w:asciiTheme="minorHAnsi" w:hAnsiTheme="minorHAnsi" w:cs="DIN Offc Pro"/>
                <w:b/>
                <w:sz w:val="28"/>
                <w:szCs w:val="28"/>
              </w:rPr>
              <w:t xml:space="preserve"> AG</w:t>
            </w:r>
          </w:p>
          <w:p w:rsidR="006852CB" w:rsidRPr="006852CB" w:rsidRDefault="006852CB" w:rsidP="006852CB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</w:rPr>
            </w:pPr>
            <w:r w:rsidRPr="006852CB">
              <w:rPr>
                <w:rFonts w:asciiTheme="minorHAnsi" w:hAnsiTheme="minorHAnsi" w:cs="DIN Offc Pro"/>
                <w:b/>
                <w:sz w:val="28"/>
                <w:szCs w:val="28"/>
              </w:rPr>
              <w:t>Am Europaplatz 2</w:t>
            </w:r>
          </w:p>
          <w:p w:rsidR="006852CB" w:rsidRPr="006852CB" w:rsidRDefault="006852CB" w:rsidP="006852CB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</w:rPr>
            </w:pPr>
            <w:r w:rsidRPr="006852CB">
              <w:rPr>
                <w:rFonts w:asciiTheme="minorHAnsi" w:hAnsiTheme="minorHAnsi" w:cs="DIN Offc Pro"/>
                <w:b/>
                <w:sz w:val="28"/>
                <w:szCs w:val="28"/>
              </w:rPr>
              <w:t>1120 Wıen</w:t>
            </w:r>
          </w:p>
          <w:p w:rsidR="006852CB" w:rsidRPr="006852CB" w:rsidRDefault="006852CB" w:rsidP="00AA3B9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</w:rPr>
            </w:pPr>
            <w:r w:rsidRPr="006852CB">
              <w:rPr>
                <w:rFonts w:asciiTheme="minorHAnsi" w:hAnsiTheme="minorHAnsi" w:cs="DIN Offc Pro"/>
                <w:b/>
                <w:sz w:val="28"/>
                <w:szCs w:val="28"/>
              </w:rPr>
              <w:t xml:space="preserve">Dr. Erık </w:t>
            </w:r>
            <w:proofErr w:type="spellStart"/>
            <w:r w:rsidRPr="006852CB">
              <w:rPr>
                <w:rFonts w:asciiTheme="minorHAnsi" w:hAnsiTheme="minorHAnsi" w:cs="DIN Offc Pro"/>
                <w:b/>
                <w:sz w:val="28"/>
                <w:szCs w:val="28"/>
              </w:rPr>
              <w:t>Kroıher</w:t>
            </w:r>
            <w:proofErr w:type="spellEnd"/>
          </w:p>
          <w:p w:rsidR="006852CB" w:rsidRPr="006852CB" w:rsidRDefault="006852CB" w:rsidP="00AA3B9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</w:rPr>
            </w:pPr>
            <w:r w:rsidRPr="006852CB">
              <w:rPr>
                <w:rFonts w:asciiTheme="minorHAnsi" w:hAnsiTheme="minorHAnsi" w:cs="DIN Offc Pro"/>
                <w:b/>
                <w:sz w:val="28"/>
                <w:szCs w:val="28"/>
              </w:rPr>
              <w:t>T +43 664 628 23 24 | +43 50811 23 24</w:t>
            </w:r>
          </w:p>
          <w:p w:rsidR="006852CB" w:rsidRPr="006852CB" w:rsidRDefault="006852CB" w:rsidP="00AA3B9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Style w:val="Hyperlink"/>
                <w:rFonts w:asciiTheme="minorHAnsi" w:hAnsiTheme="minorHAnsi" w:cs="DIN Offc Pro"/>
                <w:b/>
                <w:color w:val="auto"/>
                <w:sz w:val="28"/>
                <w:szCs w:val="28"/>
              </w:rPr>
            </w:pPr>
            <w:r w:rsidRPr="006852CB">
              <w:rPr>
                <w:rFonts w:asciiTheme="minorHAnsi" w:hAnsiTheme="minorHAnsi" w:cs="DIN Offc Pro"/>
                <w:b/>
                <w:sz w:val="28"/>
                <w:szCs w:val="28"/>
              </w:rPr>
              <w:t xml:space="preserve">E </w:t>
            </w:r>
            <w:hyperlink r:id="rId17" w:history="1">
              <w:r w:rsidRPr="006852CB">
                <w:rPr>
                  <w:rStyle w:val="Hyperlink"/>
                  <w:rFonts w:asciiTheme="minorHAnsi" w:hAnsiTheme="minorHAnsi" w:cs="DIN Offc Pro"/>
                  <w:b/>
                  <w:sz w:val="28"/>
                  <w:szCs w:val="28"/>
                </w:rPr>
                <w:t>erık.kroiher@kapsch.net</w:t>
              </w:r>
            </w:hyperlink>
          </w:p>
          <w:p w:rsidR="006852CB" w:rsidRPr="006852CB" w:rsidRDefault="006852CB" w:rsidP="00AA3B9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</w:rPr>
            </w:pPr>
            <w:r w:rsidRPr="006852CB">
              <w:rPr>
                <w:rFonts w:asciiTheme="minorHAnsi" w:hAnsiTheme="minorHAnsi" w:cs="DIN Offc Pro"/>
                <w:b/>
                <w:sz w:val="28"/>
                <w:szCs w:val="28"/>
              </w:rPr>
              <w:t xml:space="preserve">W </w:t>
            </w:r>
            <w:hyperlink r:id="rId18" w:history="1">
              <w:r w:rsidRPr="006852CB">
                <w:rPr>
                  <w:rStyle w:val="Hyperlink"/>
                  <w:rFonts w:asciiTheme="minorHAnsi" w:hAnsiTheme="minorHAnsi" w:cs="DIN Offc Pro"/>
                  <w:b/>
                  <w:sz w:val="28"/>
                  <w:szCs w:val="28"/>
                </w:rPr>
                <w:t>www.kapsch.net</w:t>
              </w:r>
            </w:hyperlink>
            <w:r w:rsidRPr="006852CB">
              <w:rPr>
                <w:rFonts w:asciiTheme="minorHAnsi" w:hAnsiTheme="minorHAnsi" w:cs="DIN Offc Pro"/>
                <w:b/>
                <w:sz w:val="28"/>
                <w:szCs w:val="28"/>
              </w:rPr>
              <w:br/>
            </w:r>
          </w:p>
        </w:tc>
        <w:tc>
          <w:tcPr>
            <w:tcW w:w="581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6852CB" w:rsidRPr="001A7528" w:rsidRDefault="006852CB" w:rsidP="00AA3B9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proofErr w:type="spellStart"/>
            <w:r w:rsidRPr="006852CB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>Kapsch</w:t>
            </w:r>
            <w:proofErr w:type="spellEnd"/>
            <w:r w:rsidRPr="006852CB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 xml:space="preserve"> </w:t>
            </w:r>
            <w:proofErr w:type="spellStart"/>
            <w:r w:rsidRPr="006852CB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>TrafficCom</w:t>
            </w:r>
            <w:proofErr w:type="spellEnd"/>
            <w:r w:rsidR="00FF5747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 xml:space="preserve"> </w:t>
            </w:r>
            <w:r w:rsidR="001A7528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ავითარებს ინტელიგენტ სატრანსპორტო სისტემებს </w:t>
            </w:r>
            <w:r w:rsidR="001A7528" w:rsidRPr="006852CB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>(ITS),</w:t>
            </w:r>
            <w:r w:rsidR="00FF574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საბაჟო მაკონტროლებელი სისტემების</w:t>
            </w:r>
            <w:r w:rsidR="001A7528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, ქალაქებში შესვლის მაკონტროლებლებ</w:t>
            </w:r>
            <w:r w:rsidR="00FF574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ი</w:t>
            </w:r>
            <w:r w:rsidR="001A7528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ს, ტრანსპორტის </w:t>
            </w:r>
            <w:r w:rsidR="00FF574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პარკინგის და მოძრაობის მენეჯმენტის, სატრანსპორტო მოძრაობის რადარების, ელექტრონულად სატრანსპორტო საშუალებების მარეგისტრირებლების დასარეგულირებლად.</w:t>
            </w:r>
          </w:p>
          <w:p w:rsidR="006852CB" w:rsidRPr="00FF5747" w:rsidRDefault="006852CB" w:rsidP="00AA3B9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FF5747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>Kapsch TrafficCom</w:t>
            </w:r>
            <w:r w:rsidR="00FF5747" w:rsidRPr="00FF5747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 </w:t>
            </w:r>
            <w:r w:rsidR="00FF574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ინტეგრირებული მეთოდებით მთლიანად ფარავს კლიენტის მოთხოვნებს რომელშიც შედის საჭირო კომპონენტების შეძენა, დიზაინი, მშენებლობა და ამუშავება. ფირმის ძირითადი საქმიანობაა ელექტრონული საბაჟო და სატრანსპორტო მენეჯმენტის სისტემების განვითარება, გამოყენება და ამუშავება.</w:t>
            </w:r>
          </w:p>
          <w:p w:rsidR="006852CB" w:rsidRPr="00FF5747" w:rsidRDefault="006852CB" w:rsidP="00AA3B9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FF5747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>Kapsch Traffic</w:t>
            </w:r>
            <w:r w:rsidR="00FF574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</w:t>
            </w:r>
            <w:r w:rsidR="00FF5747" w:rsidRPr="00FF5747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>Kapsch Group</w:t>
            </w:r>
            <w:r w:rsidR="00FF574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- ის შვილობილი კომპანიაა და აქტიურად მოქმედებს 33 ქვეყანაში.</w:t>
            </w:r>
          </w:p>
          <w:p w:rsidR="006852CB" w:rsidRPr="00FF5747" w:rsidRDefault="006852CB" w:rsidP="00AA3B9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</w:pPr>
          </w:p>
        </w:tc>
        <w:tc>
          <w:tcPr>
            <w:tcW w:w="524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6852CB" w:rsidRPr="00FF5747" w:rsidRDefault="00FF5747" w:rsidP="00AA3B9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ეძებს პარტნიორებს:</w:t>
            </w:r>
          </w:p>
          <w:p w:rsidR="006852CB" w:rsidRPr="00FF5747" w:rsidRDefault="003049A3" w:rsidP="00AA3B9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სატრანსპორტო სექტორიდან მენეჯმენტის, ქალაქის სატრანსპორტო სისტემის დარეგულირების და ინტელიგენტი სატრანსპორტო სისტემების მიმართულებით.</w:t>
            </w:r>
          </w:p>
          <w:p w:rsidR="006852CB" w:rsidRPr="003049A3" w:rsidRDefault="006852CB" w:rsidP="00AA3B9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3049A3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>Kapsch TrafficCom.</w:t>
            </w:r>
            <w:r w:rsidR="003049A3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-ს სურს მიიღოს მონაწილეობა ტენდერებში, რომელიც მოიცავს ინტელიგენტ სატრანსპორტო სისტემების თემატიკას, ელექტრონულად ქალაქის ტრანსპორტის დარეგულირებას, მაკონტროლებლებს, ელექტრონულ სალაროებს და ზოგადად ელექტრონულ სატრანსპორტო მენეჯმენტს.</w:t>
            </w:r>
          </w:p>
          <w:p w:rsidR="006852CB" w:rsidRPr="003049A3" w:rsidRDefault="003049A3" w:rsidP="00AA3B9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სექტორები: </w:t>
            </w:r>
          </w:p>
          <w:p w:rsidR="006852CB" w:rsidRPr="005810CD" w:rsidRDefault="003049A3" w:rsidP="00AA3B9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საინფორმაციო და საკომუნიკაციო ტექნოლოგიები</w:t>
            </w:r>
            <w:r w:rsidR="006852CB" w:rsidRPr="003049A3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 (IKT), </w:t>
            </w: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უახლესი ტექნოლოგიები</w:t>
            </w:r>
            <w:r w:rsidR="006852CB" w:rsidRPr="003049A3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, </w:t>
            </w: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მშენებლობა და ინფრასტრუქტურა</w:t>
            </w:r>
            <w:r w:rsidR="006852CB" w:rsidRPr="003049A3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, </w:t>
            </w: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ელექტროტექნოლოგიები</w:t>
            </w:r>
            <w:r w:rsidR="006852CB" w:rsidRPr="003049A3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>,</w:t>
            </w:r>
            <w:r w:rsidR="005810CD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 </w:t>
            </w:r>
            <w:r w:rsidR="005810C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lastRenderedPageBreak/>
              <w:t>ტრანსპორტი და ლოჯისტიკა, საავტომობილო ინდუსტრია</w:t>
            </w:r>
          </w:p>
          <w:p w:rsidR="006852CB" w:rsidRPr="003049A3" w:rsidRDefault="006852CB" w:rsidP="00AA3B9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</w:pPr>
          </w:p>
          <w:p w:rsidR="006852CB" w:rsidRPr="003049A3" w:rsidRDefault="006852CB" w:rsidP="00AA3B9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</w:pPr>
          </w:p>
        </w:tc>
      </w:tr>
      <w:tr w:rsidR="009328B5" w:rsidRPr="0055072E" w:rsidTr="00042E99">
        <w:trPr>
          <w:cantSplit/>
          <w:trHeight w:val="799"/>
        </w:trPr>
        <w:tc>
          <w:tcPr>
            <w:tcW w:w="39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9328B5" w:rsidRPr="007423D0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b/>
                <w:sz w:val="28"/>
                <w:szCs w:val="28"/>
              </w:rPr>
              <w:lastRenderedPageBreak/>
              <w:t>M-U-T Maschinen-Umwelttechnik-Transportanlagen GmbH</w:t>
            </w:r>
          </w:p>
          <w:p w:rsidR="009328B5" w:rsidRPr="007423D0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Theme="minorHAnsi" w:hAnsiTheme="minorHAnsi" w:cs="DIN Offc Pro"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sz w:val="28"/>
                <w:szCs w:val="28"/>
              </w:rPr>
              <w:t>Schießstattgasse 49</w:t>
            </w:r>
          </w:p>
          <w:p w:rsidR="009328B5" w:rsidRPr="007423D0" w:rsidRDefault="009328B5" w:rsidP="009328B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Theme="minorHAnsi" w:hAnsiTheme="minorHAnsi" w:cs="DIN Offc Pro"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sz w:val="28"/>
                <w:szCs w:val="28"/>
              </w:rPr>
              <w:t>2000 Stockerau</w:t>
            </w:r>
          </w:p>
          <w:p w:rsidR="009328B5" w:rsidRPr="007423D0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Köse Erol </w:t>
            </w:r>
            <w:proofErr w:type="spellStart"/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>MSc</w:t>
            </w:r>
            <w:proofErr w:type="spellEnd"/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>.</w:t>
            </w:r>
          </w:p>
          <w:p w:rsidR="009328B5" w:rsidRPr="007423D0" w:rsidRDefault="009328B5" w:rsidP="009328B5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T </w:t>
            </w:r>
            <w:r w:rsidRPr="007423D0">
              <w:rPr>
                <w:rFonts w:asciiTheme="minorHAnsi" w:hAnsiTheme="minorHAnsi" w:cs="DIN Offc Pro"/>
                <w:color w:val="808080"/>
                <w:sz w:val="28"/>
                <w:szCs w:val="28"/>
              </w:rPr>
              <w:t>+43 699 11076200 | +43 2266 603-234</w:t>
            </w:r>
          </w:p>
          <w:p w:rsidR="00507690" w:rsidRPr="007423D0" w:rsidRDefault="009328B5" w:rsidP="009328B5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Style w:val="Hyperlink"/>
                <w:rFonts w:asciiTheme="minorHAnsi" w:hAnsiTheme="minorHAnsi" w:cs="DIN Offc Pro"/>
                <w:sz w:val="28"/>
                <w:szCs w:val="28"/>
                <w:lang w:val="de-AT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E </w:t>
            </w:r>
            <w:hyperlink r:id="rId19" w:history="1">
              <w:r w:rsidRPr="007423D0">
                <w:rPr>
                  <w:rStyle w:val="Hyperlink"/>
                  <w:rFonts w:asciiTheme="minorHAnsi" w:hAnsiTheme="minorHAnsi" w:cs="DIN Offc Pro"/>
                  <w:sz w:val="28"/>
                  <w:szCs w:val="28"/>
                  <w:lang w:val="de-AT"/>
                </w:rPr>
                <w:t>koese@m-u-t.at</w:t>
              </w:r>
            </w:hyperlink>
          </w:p>
          <w:p w:rsidR="009328B5" w:rsidRPr="007423D0" w:rsidRDefault="00507690" w:rsidP="009328B5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pl-PL"/>
              </w:rPr>
              <w:t>W</w:t>
            </w:r>
            <w:r w:rsidR="00133D98"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pl-PL"/>
              </w:rPr>
              <w:t xml:space="preserve"> </w:t>
            </w:r>
            <w:hyperlink r:id="rId20" w:history="1">
              <w:r w:rsidR="00133D98" w:rsidRPr="007423D0">
                <w:rPr>
                  <w:rStyle w:val="Hyperlink"/>
                  <w:rFonts w:asciiTheme="minorHAnsi" w:hAnsiTheme="minorHAnsi" w:cs="DIN Offc Pro"/>
                  <w:sz w:val="28"/>
                  <w:szCs w:val="28"/>
                  <w:lang w:val="pl-PL"/>
                </w:rPr>
                <w:t>www.m-u-t.at</w:t>
              </w:r>
            </w:hyperlink>
            <w:r w:rsidR="00133D98"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pl-PL"/>
              </w:rPr>
              <w:t xml:space="preserve"> </w:t>
            </w:r>
            <w:r w:rsidR="009328B5" w:rsidRPr="007423D0">
              <w:rPr>
                <w:rStyle w:val="Hyperlink"/>
                <w:rFonts w:asciiTheme="minorHAnsi" w:hAnsiTheme="minorHAnsi" w:cs="DIN Offc Pro"/>
                <w:sz w:val="28"/>
                <w:szCs w:val="28"/>
                <w:lang w:val="de-AT"/>
              </w:rPr>
              <w:br/>
            </w:r>
          </w:p>
        </w:tc>
        <w:tc>
          <w:tcPr>
            <w:tcW w:w="581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47567D" w:rsidRDefault="007F0344" w:rsidP="007F0344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 xml:space="preserve">M-U-T Stockerau </w:t>
            </w:r>
          </w:p>
          <w:p w:rsidR="0047567D" w:rsidRDefault="007C7004" w:rsidP="0047567D">
            <w:pPr>
              <w:pStyle w:val="Listenabsatz"/>
              <w:numPr>
                <w:ilvl w:val="0"/>
                <w:numId w:val="47"/>
              </w:num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47567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არის საწარმო </w:t>
            </w:r>
            <w:r w:rsidR="0047567D" w:rsidRPr="0047567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მანქანა-დანადგარების ექსპლოატაციაში მოყვანით ნარჩენების გადამუშავების სფეროდან, მუნიციპალური სატრანსპორტო ტექნიკის, წყლისა და ჩამდინარი წყლების გამწმენდი, ასევე კონვეიერების და გარემოს დაცვის ტექნიკის </w:t>
            </w:r>
            <w:r w:rsidRPr="0047567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თავისივე განვითარებით, დაგეგმვით, კონსტრუქციით, ფაბრ</w:t>
            </w:r>
            <w:r w:rsidR="0047567D" w:rsidRPr="0047567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იკაციით, მიწოდებით და</w:t>
            </w:r>
            <w:r w:rsidR="0047567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მონტაჟით.</w:t>
            </w:r>
          </w:p>
          <w:p w:rsidR="007F0344" w:rsidRPr="0047567D" w:rsidRDefault="0047567D" w:rsidP="0047567D">
            <w:pPr>
              <w:pStyle w:val="Listenabsatz"/>
              <w:numPr>
                <w:ilvl w:val="0"/>
                <w:numId w:val="47"/>
              </w:num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ნაგვის მანქანები, ქუჩის დასასუფთავებელი მანქანები, კომბინირებული შემწოვი და ძლიერი ჭავლის მქონე ქუჩის მანქანები</w:t>
            </w:r>
          </w:p>
          <w:p w:rsidR="007F0344" w:rsidRPr="0047567D" w:rsidRDefault="007F0344" w:rsidP="007F0344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 xml:space="preserve">• </w:t>
            </w:r>
            <w:r w:rsidR="0047567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კონვეიერული დანადგარები</w:t>
            </w:r>
          </w:p>
          <w:p w:rsidR="007F0344" w:rsidRPr="0047567D" w:rsidRDefault="007F0344" w:rsidP="007F0344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47567D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• </w:t>
            </w:r>
            <w:r w:rsidR="005B5B0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</w:t>
            </w:r>
            <w:r w:rsidR="0047567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მექანიკურ-ბიოლოგიური ნარჩენების გადამამუშავებელი მოწყობილობები, </w:t>
            </w:r>
            <w:r w:rsidR="005B5B0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კომპოსტირების დანადგარები, ნარჩენების გამყოფი და დამხარისხებელი დანადგარები, გადამამუშავებელი მოწყობილობები მეორადი საწვავისთვის.</w:t>
            </w:r>
          </w:p>
          <w:p w:rsidR="009328B5" w:rsidRPr="007423D0" w:rsidRDefault="007F0344" w:rsidP="0047567D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</w:pPr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lastRenderedPageBreak/>
              <w:t xml:space="preserve">• </w:t>
            </w:r>
            <w:r w:rsidR="0047567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წყლის და ჩამდინარი წყლების გამწმენდი</w:t>
            </w:r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br/>
            </w:r>
          </w:p>
        </w:tc>
        <w:tc>
          <w:tcPr>
            <w:tcW w:w="524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7F0344" w:rsidRPr="005B5B0D" w:rsidRDefault="007F0344" w:rsidP="007F0344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lastRenderedPageBreak/>
              <w:t xml:space="preserve">M-U-T </w:t>
            </w:r>
            <w:r w:rsidR="005B5B0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ეძებს კლიენტებს გარემოს დაცვის, ჩამდინარი წყლების ტექნიკის, მასალების გადამუშავების და სხვ. სფეროებიდან</w:t>
            </w:r>
          </w:p>
          <w:p w:rsidR="00D977FB" w:rsidRDefault="007F0344" w:rsidP="007F0344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315A1F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- </w:t>
            </w:r>
            <w:r w:rsidR="0055072E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ნარჩენების გადამამუშავებელი</w:t>
            </w:r>
            <w:r w:rsidR="00315A1F" w:rsidRPr="00315A1F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 ტექნიკა: კომპოსტირების სისტემები</w:t>
            </w:r>
            <w:r w:rsidRPr="00315A1F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 MUT Kyberferm - </w:t>
            </w:r>
            <w:r w:rsidR="00315A1F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მექანიკურ-ბიოლოგიური ნარჩენების დამუშავების დანადგარები,</w:t>
            </w:r>
            <w:r w:rsidRPr="00315A1F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 </w:t>
            </w:r>
            <w:r w:rsidR="00315A1F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ნარჩენების დასახარისხებელი და დამანაწილებელი.</w:t>
            </w:r>
            <w:r w:rsidR="00D977FB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ნაგვის, ნარჩენების და მასალების </w:t>
            </w:r>
            <w:r w:rsidR="00315A1F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მექანიკური გადამამუშავებელი</w:t>
            </w:r>
            <w:r w:rsidR="00D977FB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.</w:t>
            </w:r>
          </w:p>
          <w:p w:rsidR="007F0344" w:rsidRPr="009A02FE" w:rsidRDefault="007F0344" w:rsidP="007F0344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315A1F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 - </w:t>
            </w:r>
            <w:r w:rsidR="00D977FB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კანალიზაციის და ჩამდინარი წყლების ტექნიკა</w:t>
            </w:r>
            <w:r w:rsidRPr="00315A1F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>:</w:t>
            </w:r>
            <w:r w:rsidR="003D3381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 xml:space="preserve"> </w:t>
            </w:r>
            <w:r w:rsidR="009A02FE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ჩამდინარი წყლების გამწმენდი ერთეულები</w:t>
            </w:r>
          </w:p>
          <w:p w:rsidR="009328B5" w:rsidRPr="003E3D71" w:rsidRDefault="007F0344" w:rsidP="00665F52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55072E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- </w:t>
            </w:r>
            <w:r w:rsidR="003E3D71" w:rsidRPr="0055072E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მასალების დამუშავება:</w:t>
            </w:r>
            <w:r w:rsidR="0055072E" w:rsidRPr="0055072E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</w:t>
            </w:r>
            <w:r w:rsidR="0026137F" w:rsidRPr="0055072E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ნაყარი ტ</w:t>
            </w:r>
            <w:r w:rsidR="003E3D71" w:rsidRPr="0055072E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ვირთის სრული კონვეიერული სისტემით მთლიანი დამუშავება ნაყარი </w:t>
            </w:r>
            <w:r w:rsidR="003D3381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ტვირთიდან. მაგ. სამშენებლო </w:t>
            </w:r>
            <w:r w:rsidR="003E3D71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მასალების</w:t>
            </w:r>
          </w:p>
          <w:p w:rsidR="00D977FB" w:rsidRPr="00D977FB" w:rsidRDefault="009A02FE" w:rsidP="00665F52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მექანიკურ-ბილოგიური წყლების და ჩამდინარი წყლების </w:t>
            </w: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lastRenderedPageBreak/>
              <w:t>გადამამუშავ</w:t>
            </w:r>
            <w:r w:rsidR="0055072E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ებელი დანადგარების კომპონენტები</w:t>
            </w:r>
          </w:p>
        </w:tc>
      </w:tr>
      <w:tr w:rsidR="009328B5" w:rsidRPr="00636565" w:rsidTr="00042E99">
        <w:trPr>
          <w:cantSplit/>
          <w:trHeight w:val="799"/>
        </w:trPr>
        <w:tc>
          <w:tcPr>
            <w:tcW w:w="39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9328B5" w:rsidRPr="0055072E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  <w:lang w:val="ka-GE"/>
              </w:rPr>
            </w:pPr>
            <w:r w:rsidRPr="00D977FB">
              <w:rPr>
                <w:rFonts w:asciiTheme="minorHAnsi" w:hAnsiTheme="minorHAnsi" w:cs="DIN Offc Pro"/>
                <w:b/>
                <w:sz w:val="28"/>
                <w:szCs w:val="28"/>
                <w:lang w:val="ka-GE"/>
              </w:rPr>
              <w:lastRenderedPageBreak/>
              <w:t>PKF hotelexper</w:t>
            </w:r>
            <w:r w:rsidRPr="0055072E">
              <w:rPr>
                <w:rFonts w:asciiTheme="minorHAnsi" w:hAnsiTheme="minorHAnsi" w:cs="DIN Offc Pro"/>
                <w:b/>
                <w:sz w:val="28"/>
                <w:szCs w:val="28"/>
                <w:lang w:val="ka-GE"/>
              </w:rPr>
              <w:t>ts GmbH</w:t>
            </w:r>
          </w:p>
          <w:p w:rsidR="009328B5" w:rsidRPr="007423D0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Theme="minorHAnsi" w:hAnsiTheme="minorHAnsi" w:cs="DIN Offc Pro"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sz w:val="28"/>
                <w:szCs w:val="28"/>
              </w:rPr>
              <w:t>Hegelgasse 8</w:t>
            </w:r>
          </w:p>
          <w:p w:rsidR="009328B5" w:rsidRPr="007423D0" w:rsidRDefault="009328B5" w:rsidP="009328B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Theme="minorHAnsi" w:hAnsiTheme="minorHAnsi" w:cs="DIN Offc Pro"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sz w:val="28"/>
                <w:szCs w:val="28"/>
              </w:rPr>
              <w:t>1010 Wien</w:t>
            </w:r>
          </w:p>
          <w:p w:rsidR="009328B5" w:rsidRPr="007423D0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Martin Andreas </w:t>
            </w:r>
          </w:p>
          <w:p w:rsidR="009328B5" w:rsidRPr="007423D0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T </w:t>
            </w:r>
            <w:r w:rsidRPr="007423D0">
              <w:rPr>
                <w:rFonts w:asciiTheme="minorHAnsi" w:hAnsiTheme="minorHAnsi" w:cs="DIN Offc Pro"/>
                <w:color w:val="808080"/>
                <w:sz w:val="28"/>
                <w:szCs w:val="28"/>
              </w:rPr>
              <w:t>+49 172 8961737 | +43 1 5120707</w:t>
            </w:r>
          </w:p>
          <w:p w:rsidR="00507690" w:rsidRPr="007423D0" w:rsidRDefault="009328B5" w:rsidP="009328B5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Style w:val="Hyperlink"/>
                <w:rFonts w:asciiTheme="minorHAnsi" w:hAnsiTheme="minorHAnsi" w:cs="DIN Offc Pro"/>
                <w:sz w:val="28"/>
                <w:szCs w:val="28"/>
                <w:lang w:val="de-AT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E </w:t>
            </w:r>
            <w:hyperlink r:id="rId21" w:history="1">
              <w:r w:rsidRPr="007423D0">
                <w:rPr>
                  <w:rStyle w:val="Hyperlink"/>
                  <w:rFonts w:asciiTheme="minorHAnsi" w:hAnsiTheme="minorHAnsi" w:cs="DIN Offc Pro"/>
                  <w:sz w:val="28"/>
                  <w:szCs w:val="28"/>
                  <w:lang w:val="de-AT"/>
                </w:rPr>
                <w:t>andreas.martin@pkfhotels.com</w:t>
              </w:r>
            </w:hyperlink>
          </w:p>
          <w:p w:rsidR="009328B5" w:rsidRPr="007423D0" w:rsidRDefault="00507690" w:rsidP="00133D98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pl-PL"/>
              </w:rPr>
              <w:t>W</w:t>
            </w:r>
            <w:r w:rsidR="00133D98"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pl-PL"/>
              </w:rPr>
              <w:t xml:space="preserve"> </w:t>
            </w:r>
            <w:hyperlink r:id="rId22" w:history="1">
              <w:r w:rsidR="00133D98" w:rsidRPr="007423D0">
                <w:rPr>
                  <w:rStyle w:val="Hyperlink"/>
                  <w:rFonts w:asciiTheme="minorHAnsi" w:hAnsiTheme="minorHAnsi" w:cs="DIN Offc Pro"/>
                  <w:sz w:val="28"/>
                  <w:szCs w:val="28"/>
                  <w:lang w:val="pl-PL"/>
                </w:rPr>
                <w:t>www.pkfhotels.com</w:t>
              </w:r>
            </w:hyperlink>
            <w:r w:rsidR="00133D98" w:rsidRPr="007423D0">
              <w:rPr>
                <w:rFonts w:asciiTheme="minorHAnsi" w:hAnsiTheme="minorHAnsi"/>
                <w:b/>
                <w:color w:val="808080"/>
                <w:sz w:val="28"/>
                <w:szCs w:val="28"/>
                <w:lang w:val="pl-PL"/>
              </w:rPr>
              <w:br/>
            </w:r>
            <w:r w:rsidR="00133D98"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pl-PL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555854" w:rsidRPr="0026137F" w:rsidRDefault="00555854" w:rsidP="00555854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 xml:space="preserve">PKF </w:t>
            </w:r>
            <w:proofErr w:type="spellStart"/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>hotelexperts</w:t>
            </w:r>
            <w:proofErr w:type="spellEnd"/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 xml:space="preserve"> </w:t>
            </w:r>
            <w:r w:rsidR="004C49B4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საერთაშორისოდ</w:t>
            </w:r>
            <w:r w:rsidR="0026137F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აღიარებული ბაზრის ლიდერია სასტუმრო კონსულტაციის სფეროში. განსაკუთრებული კავშირი რომელიც </w:t>
            </w:r>
            <w:r w:rsidR="00F249BE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აუდიტის ცოდნასა </w:t>
            </w:r>
            <w:r w:rsidR="0026137F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და </w:t>
            </w:r>
            <w:r w:rsidR="00F249BE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სასტუმრო კონსულტაციას შორის არსებობს</w:t>
            </w:r>
            <w:r w:rsidR="0055072E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, ქმნის კომპანიის</w:t>
            </w:r>
            <w:r w:rsidR="004C49B4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საქმ</w:t>
            </w:r>
            <w:r w:rsidR="0055072E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იანობ</w:t>
            </w:r>
            <w:r w:rsidR="004C49B4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ის ხარისხისა და მოქნილობის ბაზას.</w:t>
            </w:r>
          </w:p>
          <w:p w:rsidR="009328B5" w:rsidRPr="00F249BE" w:rsidRDefault="00555854" w:rsidP="00A61987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</w:pPr>
            <w:r w:rsidRPr="00F249BE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>PKF</w:t>
            </w:r>
            <w:r w:rsidR="00F249BE" w:rsidRPr="00F249BE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>-</w:t>
            </w:r>
            <w:r w:rsidR="00F249BE" w:rsidRPr="00F249BE">
              <w:rPr>
                <w:rFonts w:ascii="Sylfaen" w:hAnsi="Sylfaen" w:cs="Sylfaen"/>
                <w:bCs/>
                <w:sz w:val="28"/>
                <w:szCs w:val="28"/>
                <w:lang w:val="ka-GE" w:eastAsia="de-DE"/>
              </w:rPr>
              <w:t>ს</w:t>
            </w:r>
            <w:r w:rsidR="00F249BE" w:rsidRPr="00F249BE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 </w:t>
            </w:r>
            <w:r w:rsidR="00F249BE" w:rsidRPr="00F249BE">
              <w:rPr>
                <w:rFonts w:ascii="Sylfaen" w:hAnsi="Sylfaen" w:cs="Sylfaen"/>
                <w:bCs/>
                <w:sz w:val="28"/>
                <w:szCs w:val="28"/>
                <w:lang w:val="ka-GE" w:eastAsia="de-DE"/>
              </w:rPr>
              <w:t>აქვს</w:t>
            </w:r>
            <w:r w:rsidR="00F249BE" w:rsidRPr="00F249BE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 </w:t>
            </w:r>
            <w:r w:rsidR="00F249BE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მრავალმხრივი გამოცდილება ტურიზმისა და უძრავი ქონების პროექტებთან მიმართებაში: სასტუმროები, </w:t>
            </w:r>
            <w:r w:rsidR="00A6198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ბინები, </w:t>
            </w:r>
            <w:r w:rsidR="00F249BE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მოტელები და კურორტები;</w:t>
            </w:r>
            <w:r w:rsidRPr="00F249BE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 </w:t>
            </w:r>
            <w:r w:rsidR="00F249BE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სხვადასხვა მიზნით გამოსაყენებელი შენობები</w:t>
            </w:r>
            <w:r w:rsidRPr="00F249BE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; </w:t>
            </w:r>
            <w:r w:rsidR="00F249BE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საკონფერენციო, კონგრესებისა და საგამოფენო ცენტრები</w:t>
            </w:r>
            <w:r w:rsidRPr="00F249BE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; </w:t>
            </w:r>
            <w:r w:rsidR="00636565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საზიარო სასტუმროები და კურორტები</w:t>
            </w:r>
            <w:r w:rsidRPr="00F249BE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; </w:t>
            </w:r>
            <w:r w:rsidR="00636565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გოლფი და კურორტები</w:t>
            </w:r>
            <w:r w:rsidRPr="00F249BE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; </w:t>
            </w:r>
            <w:r w:rsidR="00636565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გასართობი პარკები</w:t>
            </w:r>
            <w:r w:rsidRPr="00F249BE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>;</w:t>
            </w:r>
            <w:r w:rsidR="0055072E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</w:t>
            </w:r>
            <w:r w:rsidR="00636565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გასართობი დანადგარები</w:t>
            </w:r>
            <w:r w:rsidR="00636565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; </w:t>
            </w:r>
            <w:r w:rsidR="00636565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აეროპორტები, რკინიგზის სადგურები (სასტუმროები და სხვ. აეროპორტის ტერიტორიაზე)</w:t>
            </w:r>
            <w:r w:rsidRPr="00F249BE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br/>
            </w:r>
          </w:p>
        </w:tc>
        <w:tc>
          <w:tcPr>
            <w:tcW w:w="524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9328B5" w:rsidRPr="00636565" w:rsidRDefault="00172E67" w:rsidP="0055072E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636565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PKF </w:t>
            </w:r>
            <w:r w:rsidR="00636565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გთავაზობთ სერვისებს და ცოდნის გაზიარებას ტურიზმის სფეროში. კონტაქტებს სასტ</w:t>
            </w:r>
            <w:r w:rsidR="006F3CB1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უმრო-</w:t>
            </w:r>
            <w:r w:rsidR="00636565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დეველოპერულ კომპანიებთან. </w:t>
            </w:r>
            <w:r w:rsidR="0055072E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ეძებს </w:t>
            </w:r>
            <w:r w:rsidR="00636565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სასტუმრო დეველოპერული კონსულტაციები, ასევე  კომპანიებს, რომლებიც სასტუმრო პროექტების კვლევებს და მასტერპლანებს ატარებენ.</w:t>
            </w:r>
          </w:p>
        </w:tc>
      </w:tr>
      <w:tr w:rsidR="009328B5" w:rsidRPr="00537285" w:rsidTr="00042E99">
        <w:trPr>
          <w:cantSplit/>
          <w:trHeight w:val="799"/>
        </w:trPr>
        <w:tc>
          <w:tcPr>
            <w:tcW w:w="39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9328B5" w:rsidRPr="006F3CB1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  <w:lang w:val="ka-GE"/>
              </w:rPr>
            </w:pPr>
            <w:r w:rsidRPr="006F3CB1">
              <w:rPr>
                <w:rFonts w:asciiTheme="minorHAnsi" w:hAnsiTheme="minorHAnsi" w:cs="DIN Offc Pro"/>
                <w:b/>
                <w:sz w:val="28"/>
                <w:szCs w:val="28"/>
                <w:lang w:val="ka-GE"/>
              </w:rPr>
              <w:lastRenderedPageBreak/>
              <w:t>SCHRACK SECONET AG</w:t>
            </w:r>
          </w:p>
          <w:p w:rsidR="009328B5" w:rsidRPr="006F3CB1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Theme="minorHAnsi" w:hAnsiTheme="minorHAnsi" w:cs="DIN Offc Pro"/>
                <w:sz w:val="28"/>
                <w:szCs w:val="28"/>
                <w:lang w:val="ka-GE"/>
              </w:rPr>
            </w:pPr>
            <w:r w:rsidRPr="006F3CB1">
              <w:rPr>
                <w:rFonts w:asciiTheme="minorHAnsi" w:hAnsiTheme="minorHAnsi" w:cs="DIN Offc Pro"/>
                <w:sz w:val="28"/>
                <w:szCs w:val="28"/>
                <w:lang w:val="ka-GE"/>
              </w:rPr>
              <w:t>Eibesbrunnergasse 18</w:t>
            </w:r>
          </w:p>
          <w:p w:rsidR="009328B5" w:rsidRPr="006F3CB1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Theme="minorHAnsi" w:hAnsiTheme="minorHAnsi" w:cs="DIN Offc Pro"/>
                <w:sz w:val="28"/>
                <w:szCs w:val="28"/>
                <w:lang w:val="ka-GE"/>
              </w:rPr>
            </w:pPr>
            <w:r w:rsidRPr="006F3CB1">
              <w:rPr>
                <w:rFonts w:asciiTheme="minorHAnsi" w:hAnsiTheme="minorHAnsi" w:cs="DIN Offc Pro"/>
                <w:sz w:val="28"/>
                <w:szCs w:val="28"/>
                <w:lang w:val="ka-GE"/>
              </w:rPr>
              <w:t>1120 Wien</w:t>
            </w:r>
          </w:p>
          <w:p w:rsidR="009328B5" w:rsidRPr="006F3CB1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ka-GE"/>
              </w:rPr>
            </w:pPr>
            <w:r w:rsidRPr="006F3CB1"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ka-GE"/>
              </w:rPr>
              <w:t xml:space="preserve">Kirsch Larissa </w:t>
            </w:r>
          </w:p>
          <w:p w:rsidR="009328B5" w:rsidRPr="006F3CB1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ka-GE"/>
              </w:rPr>
            </w:pPr>
            <w:r w:rsidRPr="006F3CB1"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ka-GE"/>
              </w:rPr>
              <w:t xml:space="preserve">T </w:t>
            </w:r>
            <w:r w:rsidRPr="006F3CB1">
              <w:rPr>
                <w:rFonts w:asciiTheme="minorHAnsi" w:hAnsiTheme="minorHAnsi" w:cs="DIN Offc Pro"/>
                <w:color w:val="808080"/>
                <w:sz w:val="28"/>
                <w:szCs w:val="28"/>
                <w:lang w:val="ka-GE"/>
              </w:rPr>
              <w:t>+43 664 6127464 | +43 1 81157 3111</w:t>
            </w:r>
          </w:p>
          <w:p w:rsidR="00507690" w:rsidRPr="007423D0" w:rsidRDefault="009328B5" w:rsidP="009328B5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Style w:val="Hyperlink"/>
                <w:rFonts w:asciiTheme="minorHAnsi" w:hAnsiTheme="minorHAnsi" w:cs="DIN Offc Pro"/>
                <w:sz w:val="28"/>
                <w:szCs w:val="28"/>
                <w:lang w:val="de-AT"/>
              </w:rPr>
            </w:pPr>
            <w:r w:rsidRPr="006F3CB1"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ka-GE"/>
              </w:rPr>
              <w:t xml:space="preserve">E </w:t>
            </w:r>
            <w:hyperlink r:id="rId23" w:history="1">
              <w:r w:rsidRPr="007423D0">
                <w:rPr>
                  <w:rStyle w:val="Hyperlink"/>
                  <w:rFonts w:asciiTheme="minorHAnsi" w:hAnsiTheme="minorHAnsi" w:cs="DIN Offc Pro"/>
                  <w:sz w:val="28"/>
                  <w:szCs w:val="28"/>
                  <w:lang w:val="de-AT"/>
                </w:rPr>
                <w:t>l.kirsch@schrack-seconet.com</w:t>
              </w:r>
            </w:hyperlink>
          </w:p>
          <w:p w:rsidR="009328B5" w:rsidRPr="007423D0" w:rsidRDefault="00507690" w:rsidP="009328B5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  <w:lang w:val="pl-PL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pl-PL"/>
              </w:rPr>
              <w:t>W</w:t>
            </w:r>
            <w:r w:rsidR="00133D98"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pl-PL"/>
              </w:rPr>
              <w:t xml:space="preserve"> </w:t>
            </w:r>
            <w:hyperlink r:id="rId24" w:history="1">
              <w:r w:rsidR="00133D98" w:rsidRPr="007423D0">
                <w:rPr>
                  <w:rStyle w:val="Hyperlink"/>
                  <w:rFonts w:asciiTheme="minorHAnsi" w:hAnsiTheme="minorHAnsi" w:cs="DIN Offc Pro"/>
                  <w:sz w:val="28"/>
                  <w:szCs w:val="28"/>
                  <w:lang w:val="pl-PL"/>
                </w:rPr>
                <w:t>www.schrack-seconet.com</w:t>
              </w:r>
            </w:hyperlink>
            <w:r w:rsidR="00133D98" w:rsidRPr="007423D0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 </w:t>
            </w:r>
            <w:r w:rsidR="009328B5" w:rsidRPr="007423D0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br/>
            </w:r>
          </w:p>
        </w:tc>
        <w:tc>
          <w:tcPr>
            <w:tcW w:w="581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172E67" w:rsidRPr="006F3CB1" w:rsidRDefault="00172E67" w:rsidP="00172E67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6F3CB1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 xml:space="preserve">Schrack Seconet AG </w:t>
            </w:r>
            <w:r w:rsidR="006F3CB1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ავითარებს, აწარმოებს და ყიდის სახანძრო სიგნალიზაციებს ოფისების, სკოლების, საავადმყოფოების და ყველა დასაცავი ობიექტებისთვის. ამ სისტემებს ახლავს დეტექტორები, რომლებიც კვამლზე, ტემპერატურასა და ცეცხლის ალზე რეაგირებენ.</w:t>
            </w:r>
          </w:p>
          <w:p w:rsidR="00172E67" w:rsidRPr="0055072E" w:rsidRDefault="00172E67" w:rsidP="00172E67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6F3CB1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>Schrack Seconet</w:t>
            </w:r>
            <w:r w:rsidR="006F3CB1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-ის საკომუნიკაციო სისტემები აადვილებს პერსონალის მუშაობას მოხუცთა სახლებსა და საავადმყოფოებში, რის შედეგადაც პაციენტები დაზღვეული არიან ნებიესმიერ დროს გაეწიოთ დახმარება.</w:t>
            </w:r>
            <w:r w:rsidRPr="006F3CB1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 xml:space="preserve"> </w:t>
            </w:r>
            <w:r w:rsidR="001555F4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შესაძლებელია </w:t>
            </w:r>
            <w:r w:rsidR="006F3CB1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ზარის ღილაკები</w:t>
            </w:r>
            <w:r w:rsidR="001555F4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ს დაკავშირება ტელეფონებთან</w:t>
            </w:r>
            <w:r w:rsidR="006F3CB1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და </w:t>
            </w:r>
            <w:r w:rsidR="001555F4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ტელევიზორის პულტებთან</w:t>
            </w:r>
            <w:r w:rsidR="0055072E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>.</w:t>
            </w:r>
          </w:p>
          <w:p w:rsidR="00172E67" w:rsidRPr="001555F4" w:rsidRDefault="001555F4" w:rsidP="00172E67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ფილიალები და დისტრიბუტორები მსოფლიო მასშტაბით უწევენ სერვისს ბიუროებს, კლიენტებს და საინსტალაციო კომპანიებს.</w:t>
            </w:r>
            <w:r w:rsidR="00172E67" w:rsidRPr="001555F4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br/>
            </w:r>
          </w:p>
        </w:tc>
        <w:tc>
          <w:tcPr>
            <w:tcW w:w="524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172E67" w:rsidRPr="001555F4" w:rsidRDefault="00172E67" w:rsidP="00172E67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1555F4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>Schrack</w:t>
            </w:r>
            <w:r w:rsidR="001555F4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 </w:t>
            </w:r>
            <w:r w:rsidR="001555F4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ეძებს დისტრიბუტორ პარტნიორს საქართველოში. </w:t>
            </w:r>
            <w:r w:rsidR="001555F4" w:rsidRPr="00A6198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სთავაზობს </w:t>
            </w:r>
            <w:r w:rsidR="001555F4" w:rsidRPr="00A61987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>IP</w:t>
            </w:r>
            <w:r w:rsidR="001555F4" w:rsidRPr="00A6198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</w:t>
            </w:r>
            <w:r w:rsidR="00A61987" w:rsidRPr="00A6198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საკომუნიკაციო და </w:t>
            </w:r>
            <w:r w:rsidR="001555F4" w:rsidRPr="00A6198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სახანძრო სისტემებს </w:t>
            </w:r>
            <w:r w:rsidR="001555F4" w:rsidRPr="001555F4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მაქსიმალური დავცვით</w:t>
            </w:r>
            <w:r w:rsidR="001555F4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.</w:t>
            </w:r>
          </w:p>
          <w:p w:rsidR="00172E67" w:rsidRPr="001555F4" w:rsidRDefault="00172E67" w:rsidP="00172E67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E56161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Schrack Seconet </w:t>
            </w:r>
            <w:r w:rsidR="00E56161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დაინტერესებულია დაუკავშირდეს სამინისტროების </w:t>
            </w:r>
            <w:r w:rsidR="001555F4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წარმომადგენლებს და </w:t>
            </w:r>
            <w:r w:rsidR="00E56161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პასუხისმგებელ პირებს</w:t>
            </w:r>
            <w:r w:rsidR="0055072E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კლინიკების </w:t>
            </w:r>
            <w:r w:rsidR="0055072E" w:rsidRPr="0055072E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მენეჯმენტისთვის</w:t>
            </w:r>
            <w:r w:rsidR="00E56161" w:rsidRPr="0055072E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, </w:t>
            </w:r>
            <w:r w:rsidR="00E56161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ელექტროსამონტაჟო ფირმებს, საინჟინრო სერვისების ფირმებს შენობებისთვის, სახანძრო სიგნალიზაციის და საირიგაციო სისტემების მემონტაჟეებს, </w:t>
            </w:r>
            <w:r w:rsidR="00BB6096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მარეგულირებლებლებს </w:t>
            </w:r>
            <w:r w:rsidR="00E56161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დაბალი ძაბვის დანადგარებისთვის</w:t>
            </w:r>
            <w:r w:rsidR="00BB6096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.</w:t>
            </w:r>
          </w:p>
          <w:p w:rsidR="00C11D57" w:rsidRDefault="00BB6096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დაინტერესებულია მრეწველობის სექტორით</w:t>
            </w:r>
            <w:r w:rsidR="00172E67" w:rsidRPr="00E56161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>:</w:t>
            </w:r>
          </w:p>
          <w:p w:rsidR="00172E67" w:rsidRPr="00BB6096" w:rsidRDefault="00BB6096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ინფორმაცია და ს</w:t>
            </w:r>
            <w:r w:rsidR="00C11D5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ა</w:t>
            </w: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კომუნიკაციო ტექნოლოგიები</w:t>
            </w:r>
            <w:r w:rsidR="00172E67" w:rsidRPr="00E56161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 (ICT),</w:t>
            </w: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ინფრასტრუქტურა, დაცვა, ჯანმრთელობა და სამედიცინო ტექნოლოგიები, ელექტრო </w:t>
            </w: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lastRenderedPageBreak/>
              <w:t>ტექნოლოგიები</w:t>
            </w:r>
            <w:r w:rsidR="0055072E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.</w:t>
            </w:r>
            <w:r w:rsidR="00172E67" w:rsidRPr="00BB6096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br/>
            </w:r>
          </w:p>
        </w:tc>
      </w:tr>
      <w:tr w:rsidR="009328B5" w:rsidRPr="007C0157" w:rsidTr="00042E99">
        <w:trPr>
          <w:cantSplit/>
          <w:trHeight w:val="799"/>
        </w:trPr>
        <w:tc>
          <w:tcPr>
            <w:tcW w:w="39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9328B5" w:rsidRPr="007423D0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b/>
                <w:sz w:val="28"/>
                <w:szCs w:val="28"/>
              </w:rPr>
              <w:lastRenderedPageBreak/>
              <w:t>TBM Betriebsmanagement GmbH</w:t>
            </w:r>
          </w:p>
          <w:p w:rsidR="009328B5" w:rsidRPr="007423D0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Theme="minorHAnsi" w:hAnsiTheme="minorHAnsi" w:cs="DIN Offc Pro"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sz w:val="28"/>
                <w:szCs w:val="28"/>
              </w:rPr>
              <w:t>Grazer Straße 10</w:t>
            </w:r>
          </w:p>
          <w:p w:rsidR="009328B5" w:rsidRPr="007423D0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Theme="minorHAnsi" w:hAnsiTheme="minorHAnsi" w:cs="DIN Offc Pro"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sz w:val="28"/>
                <w:szCs w:val="28"/>
              </w:rPr>
              <w:t xml:space="preserve">8130 </w:t>
            </w:r>
            <w:proofErr w:type="spellStart"/>
            <w:r w:rsidRPr="007423D0">
              <w:rPr>
                <w:rFonts w:asciiTheme="minorHAnsi" w:hAnsiTheme="minorHAnsi" w:cs="DIN Offc Pro"/>
                <w:sz w:val="28"/>
                <w:szCs w:val="28"/>
              </w:rPr>
              <w:t>Frohnleiten</w:t>
            </w:r>
            <w:proofErr w:type="spellEnd"/>
          </w:p>
          <w:p w:rsidR="009328B5" w:rsidRPr="007423D0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</w:pPr>
            <w:proofErr w:type="spellStart"/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>Thürauer</w:t>
            </w:r>
            <w:proofErr w:type="spellEnd"/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 Friedrich </w:t>
            </w:r>
          </w:p>
          <w:p w:rsidR="009328B5" w:rsidRPr="007423D0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T </w:t>
            </w:r>
            <w:r w:rsidRPr="007423D0">
              <w:rPr>
                <w:rFonts w:asciiTheme="minorHAnsi" w:hAnsiTheme="minorHAnsi" w:cs="DIN Offc Pro"/>
                <w:color w:val="808080"/>
                <w:sz w:val="28"/>
                <w:szCs w:val="28"/>
              </w:rPr>
              <w:t>+43 664 356 77 22 | +43 3126 212 07</w:t>
            </w:r>
          </w:p>
          <w:p w:rsidR="00507690" w:rsidRPr="007423D0" w:rsidRDefault="009328B5" w:rsidP="009328B5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Style w:val="Hyperlink"/>
                <w:rFonts w:asciiTheme="minorHAnsi" w:hAnsiTheme="minorHAnsi" w:cs="DIN Offc Pro"/>
                <w:sz w:val="28"/>
                <w:szCs w:val="28"/>
                <w:lang w:val="de-AT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E </w:t>
            </w:r>
            <w:hyperlink r:id="rId25" w:history="1">
              <w:r w:rsidRPr="007423D0">
                <w:rPr>
                  <w:rStyle w:val="Hyperlink"/>
                  <w:rFonts w:asciiTheme="minorHAnsi" w:hAnsiTheme="minorHAnsi" w:cs="DIN Offc Pro"/>
                  <w:sz w:val="28"/>
                  <w:szCs w:val="28"/>
                  <w:lang w:val="de-AT"/>
                </w:rPr>
                <w:t>f.thuerauer@betriebsmanagement-tbm.at</w:t>
              </w:r>
            </w:hyperlink>
          </w:p>
          <w:p w:rsidR="009328B5" w:rsidRPr="007423D0" w:rsidRDefault="00507690" w:rsidP="009328B5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  <w:lang w:val="pl-PL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pl-PL"/>
              </w:rPr>
              <w:t>W</w:t>
            </w:r>
            <w:r w:rsidR="00133D98"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pl-PL"/>
              </w:rPr>
              <w:t xml:space="preserve"> </w:t>
            </w:r>
            <w:hyperlink r:id="rId26" w:history="1">
              <w:r w:rsidR="00133D98" w:rsidRPr="007423D0">
                <w:rPr>
                  <w:rStyle w:val="Hyperlink"/>
                  <w:rFonts w:asciiTheme="minorHAnsi" w:hAnsiTheme="minorHAnsi" w:cs="DIN Offc Pro"/>
                  <w:sz w:val="28"/>
                  <w:szCs w:val="28"/>
                  <w:lang w:val="pl-PL"/>
                </w:rPr>
                <w:t>www.betriebsmanagement-tbm.at</w:t>
              </w:r>
            </w:hyperlink>
            <w:r w:rsidR="00133D98"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pl-PL"/>
              </w:rPr>
              <w:t xml:space="preserve"> </w:t>
            </w:r>
            <w:r w:rsidR="009328B5" w:rsidRPr="007423D0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br/>
            </w:r>
          </w:p>
        </w:tc>
        <w:tc>
          <w:tcPr>
            <w:tcW w:w="581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DE1D2C" w:rsidRPr="00C11D57" w:rsidRDefault="00DE1D2C" w:rsidP="00DE1D2C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7C0157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>Die TBM Betriebsmanagement GmbH:</w:t>
            </w:r>
            <w:r w:rsidR="007C015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</w:t>
            </w:r>
            <w:r w:rsidR="00C11D5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არის </w:t>
            </w:r>
            <w:r w:rsidR="00426281" w:rsidRPr="0043385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ნარჩენების გადამამუშავებელი </w:t>
            </w:r>
            <w:r w:rsidR="00C11D5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საინჟინრო ბიურო შემდეგ სფეროებში:</w:t>
            </w:r>
          </w:p>
          <w:p w:rsidR="00DE1D2C" w:rsidRPr="00C11D57" w:rsidRDefault="00DE1D2C" w:rsidP="00DE1D2C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7C0157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 xml:space="preserve">1. </w:t>
            </w:r>
            <w:r w:rsidR="00C11D57" w:rsidRPr="0043385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ნარჩენების და ჯართის ვაჭრობა</w:t>
            </w:r>
          </w:p>
          <w:p w:rsidR="00DE1D2C" w:rsidRPr="00C11D57" w:rsidRDefault="00DE1D2C" w:rsidP="00DE1D2C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7C0157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 xml:space="preserve">2. </w:t>
            </w:r>
            <w:r w:rsidR="00C11D5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კონსულტაცია და ტექნოლოგიების გაყიდვა</w:t>
            </w:r>
          </w:p>
          <w:p w:rsidR="00DE1D2C" w:rsidRPr="00C11D57" w:rsidRDefault="00DE1D2C" w:rsidP="00DE1D2C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7C0157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 xml:space="preserve">3. </w:t>
            </w:r>
            <w:r w:rsidR="00C11D5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მენეჯმენტი</w:t>
            </w:r>
          </w:p>
          <w:p w:rsidR="00DE1D2C" w:rsidRPr="00C11D57" w:rsidRDefault="00DE1D2C" w:rsidP="00DE1D2C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7C0157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 xml:space="preserve">4. </w:t>
            </w:r>
            <w:r w:rsidR="00C11D5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რესტრუქტურიზაცია</w:t>
            </w:r>
          </w:p>
          <w:p w:rsidR="00DE1D2C" w:rsidRPr="007C0157" w:rsidRDefault="00DE1D2C" w:rsidP="00DE1D2C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7C0157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 xml:space="preserve">5. </w:t>
            </w:r>
            <w:r w:rsidR="007C015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ტექნიკურ-კომერციული მენეჯმენტი</w:t>
            </w:r>
          </w:p>
          <w:p w:rsidR="00DE1D2C" w:rsidRPr="007C0157" w:rsidRDefault="00DE1D2C" w:rsidP="00DE1D2C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</w:pPr>
            <w:r w:rsidRPr="007C0157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 xml:space="preserve">6. </w:t>
            </w:r>
            <w:r w:rsidR="007C015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პროექტები</w:t>
            </w:r>
            <w:r w:rsidRPr="007C0157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 xml:space="preserve"> (</w:t>
            </w:r>
            <w:r w:rsidR="007C015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მოძველებული პროექტების განახლება</w:t>
            </w:r>
            <w:r w:rsidRPr="007C0157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>)</w:t>
            </w:r>
          </w:p>
          <w:p w:rsidR="00DE1D2C" w:rsidRPr="007C0157" w:rsidRDefault="00DE1D2C" w:rsidP="00DE1D2C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</w:pPr>
          </w:p>
        </w:tc>
        <w:tc>
          <w:tcPr>
            <w:tcW w:w="524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9328B5" w:rsidRPr="007C0157" w:rsidRDefault="00DE1D2C" w:rsidP="00B206BB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7C0157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>TBM</w:t>
            </w:r>
            <w:r w:rsidR="00B206BB">
              <w:rPr>
                <w:rFonts w:asciiTheme="minorHAnsi" w:hAnsiTheme="minorHAnsi" w:cs="DIN Offc Pro"/>
                <w:bCs/>
                <w:sz w:val="28"/>
                <w:szCs w:val="28"/>
                <w:lang w:val="pl-PL" w:eastAsia="de-DE"/>
              </w:rPr>
              <w:t xml:space="preserve"> </w:t>
            </w:r>
            <w:r w:rsidR="007C015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სთავაზობს ცოდნასა და სერვისებს ზემოთაღნიშნულ დარგებში: ეძებს კონტაქტებს</w:t>
            </w:r>
            <w:r w:rsidR="00B206BB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პოტენციურ სამშენებლო ფირმებთან </w:t>
            </w:r>
            <w:r w:rsidR="0043385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ნარჩენების გადამუ</w:t>
            </w:r>
            <w:r w:rsidR="0043385D" w:rsidRPr="0043385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შავებ</w:t>
            </w:r>
            <w:r w:rsidR="00B206BB" w:rsidRPr="0043385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ასთან მიმართებაში.</w:t>
            </w:r>
            <w:r w:rsidR="007C0157" w:rsidRPr="0043385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</w:t>
            </w:r>
          </w:p>
        </w:tc>
      </w:tr>
      <w:tr w:rsidR="009328B5" w:rsidRPr="00F249BE" w:rsidTr="00042E99">
        <w:trPr>
          <w:cantSplit/>
          <w:trHeight w:val="799"/>
        </w:trPr>
        <w:tc>
          <w:tcPr>
            <w:tcW w:w="39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9328B5" w:rsidRPr="007423D0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b/>
                <w:sz w:val="28"/>
                <w:szCs w:val="28"/>
              </w:rPr>
              <w:lastRenderedPageBreak/>
              <w:t>Tiroler Rohre GmbH</w:t>
            </w:r>
          </w:p>
          <w:p w:rsidR="009328B5" w:rsidRPr="007423D0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Theme="minorHAnsi" w:hAnsiTheme="minorHAnsi" w:cs="DIN Offc Pro"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sz w:val="28"/>
                <w:szCs w:val="28"/>
              </w:rPr>
              <w:t>Innsbrucker Straße 51</w:t>
            </w:r>
          </w:p>
          <w:p w:rsidR="009328B5" w:rsidRPr="007423D0" w:rsidRDefault="009328B5" w:rsidP="009328B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Theme="minorHAnsi" w:hAnsiTheme="minorHAnsi" w:cs="DIN Offc Pro"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sz w:val="28"/>
                <w:szCs w:val="28"/>
              </w:rPr>
              <w:t>6060 Hall in Tirol</w:t>
            </w:r>
          </w:p>
          <w:p w:rsidR="009328B5" w:rsidRPr="007423D0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</w:pPr>
            <w:proofErr w:type="spellStart"/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>Kröpfl</w:t>
            </w:r>
            <w:proofErr w:type="spellEnd"/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 Roland </w:t>
            </w:r>
          </w:p>
          <w:p w:rsidR="009328B5" w:rsidRPr="007423D0" w:rsidRDefault="009328B5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T </w:t>
            </w:r>
            <w:r w:rsidRPr="007423D0">
              <w:rPr>
                <w:rFonts w:asciiTheme="minorHAnsi" w:hAnsiTheme="minorHAnsi" w:cs="DIN Offc Pro"/>
                <w:color w:val="808080"/>
                <w:sz w:val="28"/>
                <w:szCs w:val="28"/>
              </w:rPr>
              <w:t>+43 664 811 86 01 | +43 5223 503-100</w:t>
            </w:r>
          </w:p>
          <w:p w:rsidR="00507690" w:rsidRPr="007423D0" w:rsidRDefault="009328B5" w:rsidP="009328B5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Style w:val="Hyperlink"/>
                <w:rFonts w:asciiTheme="minorHAnsi" w:hAnsiTheme="minorHAnsi" w:cs="DIN Offc Pro"/>
                <w:sz w:val="28"/>
                <w:szCs w:val="28"/>
                <w:lang w:val="de-AT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E </w:t>
            </w:r>
            <w:hyperlink r:id="rId27" w:history="1">
              <w:r w:rsidRPr="007423D0">
                <w:rPr>
                  <w:rStyle w:val="Hyperlink"/>
                  <w:rFonts w:asciiTheme="minorHAnsi" w:hAnsiTheme="minorHAnsi" w:cs="DIN Offc Pro"/>
                  <w:sz w:val="28"/>
                  <w:szCs w:val="28"/>
                  <w:lang w:val="de-AT"/>
                </w:rPr>
                <w:t>roland.kroepfl@trm.at</w:t>
              </w:r>
            </w:hyperlink>
          </w:p>
          <w:p w:rsidR="009328B5" w:rsidRPr="007423D0" w:rsidRDefault="00507690" w:rsidP="009328B5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pl-PL"/>
              </w:rPr>
              <w:t>W</w:t>
            </w:r>
            <w:r w:rsidR="00133D98"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pl-PL"/>
              </w:rPr>
              <w:t xml:space="preserve"> </w:t>
            </w:r>
            <w:hyperlink r:id="rId28" w:history="1">
              <w:r w:rsidR="00133D98" w:rsidRPr="007423D0">
                <w:rPr>
                  <w:rStyle w:val="Hyperlink"/>
                  <w:rFonts w:asciiTheme="minorHAnsi" w:hAnsiTheme="minorHAnsi" w:cs="DIN Offc Pro"/>
                  <w:sz w:val="28"/>
                  <w:szCs w:val="28"/>
                  <w:lang w:val="pl-PL"/>
                </w:rPr>
                <w:t>www.trm.at</w:t>
              </w:r>
            </w:hyperlink>
            <w:r w:rsidR="00133D98" w:rsidRPr="007423D0">
              <w:rPr>
                <w:rFonts w:asciiTheme="minorHAnsi" w:hAnsiTheme="minorHAnsi" w:cs="DIN Offc Pro"/>
                <w:color w:val="808080"/>
                <w:sz w:val="28"/>
                <w:szCs w:val="28"/>
                <w:lang w:val="pl-PL"/>
              </w:rPr>
              <w:t xml:space="preserve"> </w:t>
            </w:r>
            <w:r w:rsidR="009328B5" w:rsidRPr="007423D0">
              <w:rPr>
                <w:rStyle w:val="Hyperlink"/>
                <w:rFonts w:asciiTheme="minorHAnsi" w:hAnsiTheme="minorHAnsi" w:cs="DIN Offc Pro"/>
                <w:sz w:val="28"/>
                <w:szCs w:val="28"/>
                <w:lang w:val="de-AT"/>
              </w:rPr>
              <w:br/>
            </w:r>
          </w:p>
        </w:tc>
        <w:tc>
          <w:tcPr>
            <w:tcW w:w="581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8F6645" w:rsidRPr="00590CAE" w:rsidRDefault="008F6645" w:rsidP="008F6645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 xml:space="preserve">Die Tiroler Rohre GmbH </w:t>
            </w:r>
            <w:r w:rsidR="00F25868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აწარმოებს და ბაზარზე გააქვს მაღალი ხარისხის თუჯის მილსადენი სისტემები. კორპორაცია წარმოიქმნა გერმანული </w:t>
            </w:r>
            <w:r w:rsidR="00F25868"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>Buderus</w:t>
            </w:r>
            <w:r w:rsidR="00426281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</w:t>
            </w:r>
            <w:proofErr w:type="spellStart"/>
            <w:r w:rsidR="00426281">
              <w:rPr>
                <w:rFonts w:ascii="Sylfaen" w:hAnsi="Sylfaen" w:cs="DIN Offc Pro"/>
                <w:bCs/>
                <w:sz w:val="28"/>
                <w:szCs w:val="28"/>
                <w:lang w:eastAsia="de-DE"/>
              </w:rPr>
              <w:t>Gusrohrtechnik</w:t>
            </w:r>
            <w:proofErr w:type="spellEnd"/>
            <w:r w:rsidR="00F25868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-ის</w:t>
            </w:r>
            <w:r w:rsidR="00426281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გან</w:t>
            </w:r>
            <w:r w:rsidR="00590CAE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ვეტცლარში,</w:t>
            </w:r>
            <w:r w:rsidR="00590CAE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 xml:space="preserve">Tiroler Röhren </w:t>
            </w:r>
            <w:proofErr w:type="spellStart"/>
            <w:r w:rsidR="00590CAE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>და</w:t>
            </w:r>
            <w:proofErr w:type="spellEnd"/>
            <w:r w:rsidR="00590CAE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 xml:space="preserve"> </w:t>
            </w:r>
            <w:r w:rsidR="00590CAE"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>Metallwerken</w:t>
            </w:r>
            <w:r w:rsidR="00590CAE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-სგან ჰალეში. მილსადენი სისტემების ისტორია ვეტცლარში იწყება 1901 წლიდან, ხოლო ჰალეში (ავსტრია) 1947 წლიდან.</w:t>
            </w:r>
          </w:p>
          <w:p w:rsidR="003E351C" w:rsidRDefault="003E351C" w:rsidP="003E351C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მილსადენების სპეციალური მიერთებით ,</w:t>
            </w:r>
            <w:r w:rsidRPr="003E351C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>BLS®-/VRS-®-T</w:t>
            </w: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, ევროპელ პროვაიდერებს შორის </w:t>
            </w:r>
            <w:r w:rsidRPr="003E351C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TRM </w:t>
            </w: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უდიდესია. მათი მილები გამოიყენება:</w:t>
            </w:r>
          </w:p>
          <w:p w:rsidR="009328B5" w:rsidRPr="003E351C" w:rsidRDefault="003E351C" w:rsidP="003E351C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სასმელი წყლისა და გამდინარი წყლებისთვის, მიწისზედა მიმაგრებისთვის, თოვლის, ტურბინების, ცეცხლსაქრობი სისტემებისა და სამთამადნო საქმიანობებისთვის</w:t>
            </w:r>
          </w:p>
        </w:tc>
        <w:tc>
          <w:tcPr>
            <w:tcW w:w="524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9328B5" w:rsidRPr="00640744" w:rsidRDefault="00640744" w:rsidP="000C5CC0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val="en" w:eastAsia="de-DE"/>
              </w:rPr>
              <w:t xml:space="preserve">TRM </w:t>
            </w:r>
            <w:proofErr w:type="spellStart"/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val="en" w:eastAsia="de-DE"/>
              </w:rPr>
              <w:t>Tiroler</w:t>
            </w:r>
            <w:proofErr w:type="spellEnd"/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val="en" w:eastAsia="de-DE"/>
              </w:rPr>
              <w:t xml:space="preserve"> </w:t>
            </w:r>
            <w:proofErr w:type="spellStart"/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val="en" w:eastAsia="de-DE"/>
              </w:rPr>
              <w:t>Rohre</w:t>
            </w:r>
            <w:proofErr w:type="spellEnd"/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val="en" w:eastAsia="de-DE"/>
              </w:rPr>
              <w:t xml:space="preserve"> </w:t>
            </w: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ეძებს კლიენტებს გათოვლიანების სისტემების და მუნიციპალური წყლების სფეროებიდან, სამთო-სათხილამურო ოპერატორებს და წყლის სამუშაოებს. დამყოლი დიდი წნევის ამტანი და ადვილად დასამონტაჟებელი თუჯის მილები გათვლილია გათოვლიანების სისტემებისთვის, წყლის ტრანსპორტირების, გამდინარი წყლების და მცირე ჰიდროელექტროსადგურებისთვისაც კი.</w:t>
            </w:r>
          </w:p>
          <w:p w:rsidR="000C5CC0" w:rsidRPr="007423D0" w:rsidRDefault="000C5CC0" w:rsidP="000C5CC0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Cs/>
                <w:sz w:val="28"/>
                <w:szCs w:val="28"/>
                <w:lang w:val="en" w:eastAsia="de-DE"/>
              </w:rPr>
            </w:pPr>
          </w:p>
        </w:tc>
      </w:tr>
      <w:tr w:rsidR="009328B5" w:rsidRPr="000E78B5" w:rsidTr="00042E99">
        <w:trPr>
          <w:cantSplit/>
          <w:trHeight w:val="799"/>
        </w:trPr>
        <w:tc>
          <w:tcPr>
            <w:tcW w:w="39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9328B5" w:rsidRPr="007423D0" w:rsidRDefault="009328B5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</w:rPr>
            </w:pPr>
            <w:proofErr w:type="spellStart"/>
            <w:r w:rsidRPr="007423D0">
              <w:rPr>
                <w:rFonts w:asciiTheme="minorHAnsi" w:hAnsiTheme="minorHAnsi" w:cs="DIN Offc Pro"/>
                <w:b/>
                <w:sz w:val="28"/>
                <w:szCs w:val="28"/>
              </w:rPr>
              <w:lastRenderedPageBreak/>
              <w:t>Trumer</w:t>
            </w:r>
            <w:proofErr w:type="spellEnd"/>
            <w:r w:rsidRPr="007423D0">
              <w:rPr>
                <w:rFonts w:asciiTheme="minorHAnsi" w:hAnsiTheme="minorHAnsi" w:cs="DIN Offc Pro"/>
                <w:b/>
                <w:sz w:val="28"/>
                <w:szCs w:val="28"/>
              </w:rPr>
              <w:t xml:space="preserve"> Schutzbauten GmbH</w:t>
            </w:r>
          </w:p>
          <w:p w:rsidR="009328B5" w:rsidRPr="007423D0" w:rsidRDefault="009328B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Theme="minorHAnsi" w:hAnsiTheme="minorHAnsi" w:cs="DIN Offc Pro"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sz w:val="28"/>
                <w:szCs w:val="28"/>
              </w:rPr>
              <w:t>Handelsstraße 6</w:t>
            </w:r>
          </w:p>
          <w:p w:rsidR="009328B5" w:rsidRPr="007423D0" w:rsidRDefault="009328B5" w:rsidP="009328B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Theme="minorHAnsi" w:hAnsiTheme="minorHAnsi" w:cs="DIN Offc Pro"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sz w:val="28"/>
                <w:szCs w:val="28"/>
              </w:rPr>
              <w:t xml:space="preserve">5162 </w:t>
            </w:r>
            <w:proofErr w:type="spellStart"/>
            <w:r w:rsidRPr="007423D0">
              <w:rPr>
                <w:rFonts w:asciiTheme="minorHAnsi" w:hAnsiTheme="minorHAnsi" w:cs="DIN Offc Pro"/>
                <w:sz w:val="28"/>
                <w:szCs w:val="28"/>
              </w:rPr>
              <w:t>Obertrum</w:t>
            </w:r>
            <w:proofErr w:type="spellEnd"/>
          </w:p>
          <w:p w:rsidR="009328B5" w:rsidRPr="007423D0" w:rsidRDefault="009328B5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</w:pPr>
            <w:proofErr w:type="spellStart"/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>Haidn</w:t>
            </w:r>
            <w:proofErr w:type="spellEnd"/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 Markus </w:t>
            </w:r>
          </w:p>
          <w:p w:rsidR="009328B5" w:rsidRPr="007423D0" w:rsidRDefault="009328B5" w:rsidP="009328B5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T </w:t>
            </w:r>
            <w:r w:rsidRPr="007423D0">
              <w:rPr>
                <w:rFonts w:asciiTheme="minorHAnsi" w:hAnsiTheme="minorHAnsi" w:cs="DIN Offc Pro"/>
                <w:color w:val="808080"/>
                <w:sz w:val="28"/>
                <w:szCs w:val="28"/>
              </w:rPr>
              <w:t xml:space="preserve">+43 664 88929599 </w:t>
            </w:r>
          </w:p>
          <w:p w:rsidR="00507690" w:rsidRPr="007423D0" w:rsidRDefault="009328B5" w:rsidP="009328B5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Style w:val="Hyperlink"/>
                <w:rFonts w:asciiTheme="minorHAnsi" w:hAnsiTheme="minorHAnsi" w:cs="DIN Offc Pro"/>
                <w:sz w:val="28"/>
                <w:szCs w:val="28"/>
                <w:lang w:val="de-AT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E </w:t>
            </w:r>
            <w:hyperlink r:id="rId29" w:history="1">
              <w:r w:rsidRPr="007423D0">
                <w:rPr>
                  <w:rStyle w:val="Hyperlink"/>
                  <w:rFonts w:asciiTheme="minorHAnsi" w:hAnsiTheme="minorHAnsi" w:cs="DIN Offc Pro"/>
                  <w:sz w:val="28"/>
                  <w:szCs w:val="28"/>
                  <w:lang w:val="de-AT"/>
                </w:rPr>
                <w:t>m.haidn@trumer.cc</w:t>
              </w:r>
            </w:hyperlink>
          </w:p>
          <w:p w:rsidR="009328B5" w:rsidRPr="007423D0" w:rsidRDefault="00507690" w:rsidP="009328B5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pl-PL"/>
              </w:rPr>
              <w:t>W</w:t>
            </w:r>
            <w:r w:rsidR="00133D98"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pl-PL"/>
              </w:rPr>
              <w:t xml:space="preserve"> </w:t>
            </w:r>
            <w:hyperlink r:id="rId30" w:history="1">
              <w:r w:rsidR="00133D98" w:rsidRPr="007423D0">
                <w:rPr>
                  <w:rStyle w:val="Hyperlink"/>
                  <w:rFonts w:asciiTheme="minorHAnsi" w:hAnsiTheme="minorHAnsi" w:cs="DIN Offc Pro"/>
                  <w:sz w:val="28"/>
                  <w:szCs w:val="28"/>
                  <w:lang w:val="pl-PL"/>
                </w:rPr>
                <w:t>www.trumer.cc</w:t>
              </w:r>
            </w:hyperlink>
            <w:r w:rsidR="00133D98"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pl-PL"/>
              </w:rPr>
              <w:t xml:space="preserve"> </w:t>
            </w:r>
            <w:r w:rsidR="009328B5" w:rsidRPr="007423D0">
              <w:rPr>
                <w:rStyle w:val="Hyperlink"/>
                <w:rFonts w:asciiTheme="minorHAnsi" w:hAnsiTheme="minorHAnsi" w:cs="DIN Offc Pro"/>
                <w:sz w:val="28"/>
                <w:szCs w:val="28"/>
                <w:lang w:val="de-AT"/>
              </w:rPr>
              <w:br/>
            </w:r>
          </w:p>
        </w:tc>
        <w:tc>
          <w:tcPr>
            <w:tcW w:w="581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171814" w:rsidRPr="00F43607" w:rsidRDefault="00171814" w:rsidP="00171814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 xml:space="preserve">TRUMER Schutzbauten </w:t>
            </w:r>
            <w:r w:rsidR="00F4360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საზღვრებსგარეთ მოქმედი კომპანიაა ზალცბურგიდან და ბუნებრივი კატასტროფების დაცვას ემსახურება. ოც წელზე მეტია რაც კომპანია ბაზარს  ზვავის და ქვის ცვენის დამცავ კედლებს და ასევე კლდეების და ფერდობების დაცვას სთავაზობს.</w:t>
            </w:r>
          </w:p>
          <w:p w:rsidR="00171814" w:rsidRPr="005D4D32" w:rsidRDefault="00171814" w:rsidP="00171814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5D4D32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TRUMER Schutzsysteme </w:t>
            </w:r>
            <w:r w:rsidR="00F4360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თავად ა</w:t>
            </w:r>
            <w:r w:rsidR="005D4D32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წარმოებს, ავითარებს და ყიდის </w:t>
            </w:r>
            <w:r w:rsidR="00F4360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დამცავ სისტემებს. </w:t>
            </w:r>
            <w:r w:rsidR="005D4D32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როგორც კომპეტენტურ პარტნიორს შეეფერება, </w:t>
            </w:r>
            <w:r w:rsidR="005D4D32" w:rsidRPr="005D4D32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>TRUMER</w:t>
            </w:r>
            <w:r w:rsidR="005D4D32" w:rsidRPr="005D4D32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</w:t>
            </w:r>
            <w:r w:rsidR="005D4D32" w:rsidRPr="005D4D32">
              <w:rPr>
                <w:rFonts w:asciiTheme="minorHAnsi" w:hAnsiTheme="minorHAnsi" w:cs="DIN Offc Pro"/>
                <w:sz w:val="28"/>
                <w:szCs w:val="28"/>
                <w:lang w:val="ka-GE"/>
              </w:rPr>
              <w:t>Schutzbauten GmbH</w:t>
            </w:r>
            <w:r w:rsidR="005D4D32">
              <w:rPr>
                <w:rFonts w:ascii="Sylfaen" w:hAnsi="Sylfaen" w:cs="DIN Offc Pro"/>
                <w:sz w:val="28"/>
                <w:szCs w:val="28"/>
                <w:lang w:val="ka-GE"/>
              </w:rPr>
              <w:t xml:space="preserve"> თავად უძღვება კლიენტებს დაგეგმარებასა და მშენებლობაში სისტემის ექსპლოატაციაში შესვლამდე. ის პროექტის დასრულებამდე მზად არის საიმედო ექსპერტიზებით ხარისხიანი მომსახურება გაუწიოს დამკვეთს.</w:t>
            </w:r>
          </w:p>
          <w:p w:rsidR="009328B5" w:rsidRPr="007423D0" w:rsidRDefault="00426281" w:rsidP="005D4D32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</w:pPr>
            <w:r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>TRUMER</w:t>
            </w: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</w:t>
            </w:r>
            <w:r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>-</w:t>
            </w:r>
            <w:r w:rsidR="00171814"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 xml:space="preserve"> </w:t>
            </w:r>
            <w:r w:rsidR="005D4D32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დაცულობა კომპრომისების გარეშე.</w:t>
            </w:r>
            <w:r w:rsidR="00171814"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br/>
            </w:r>
          </w:p>
        </w:tc>
        <w:tc>
          <w:tcPr>
            <w:tcW w:w="524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171814" w:rsidRPr="005D4D32" w:rsidRDefault="00171814" w:rsidP="00171814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</w:pPr>
            <w:proofErr w:type="spellStart"/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>Trumer</w:t>
            </w:r>
            <w:proofErr w:type="spellEnd"/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 xml:space="preserve"> </w:t>
            </w:r>
            <w:r w:rsidR="005D4D32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ეძებს პარტნიორებს და კლიენტებს შემდეგ სექტორებში: ჰიდროელექტროსადგურები, ზამთრის სპორტი, მშენებლობა და ინფრასტრუქტურა, საზოგადო</w:t>
            </w:r>
            <w:r w:rsidR="00A5122E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ებრივი</w:t>
            </w:r>
            <w:r w:rsidR="005D4D32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ტრანსპორტი.</w:t>
            </w:r>
            <w:r w:rsidR="005D4D32" w:rsidRPr="005D4D32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 xml:space="preserve"> </w:t>
            </w:r>
          </w:p>
          <w:p w:rsidR="00171814" w:rsidRPr="007423D0" w:rsidRDefault="00171814" w:rsidP="00171814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Cs/>
                <w:sz w:val="28"/>
                <w:szCs w:val="28"/>
                <w:lang w:val="en" w:eastAsia="de-DE"/>
              </w:rPr>
            </w:pPr>
          </w:p>
        </w:tc>
      </w:tr>
    </w:tbl>
    <w:p w:rsidR="00BB6096" w:rsidRPr="007423D0" w:rsidRDefault="00BB6096" w:rsidP="00507690">
      <w:pPr>
        <w:rPr>
          <w:rFonts w:asciiTheme="minorHAnsi" w:hAnsiTheme="minorHAnsi" w:cs="DIN Offc Pro"/>
          <w:sz w:val="28"/>
          <w:szCs w:val="28"/>
          <w:lang w:val="en-US"/>
        </w:rPr>
      </w:pPr>
    </w:p>
    <w:tbl>
      <w:tblPr>
        <w:tblW w:w="15168" w:type="dxa"/>
        <w:tblInd w:w="-318" w:type="dxa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5812"/>
        <w:gridCol w:w="5244"/>
      </w:tblGrid>
      <w:tr w:rsidR="004B242A" w:rsidRPr="00514ADF" w:rsidTr="00CA1511">
        <w:trPr>
          <w:cantSplit/>
          <w:trHeight w:val="799"/>
        </w:trPr>
        <w:tc>
          <w:tcPr>
            <w:tcW w:w="411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4B242A" w:rsidRPr="00BF74EC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Bidi" w:hAnsiTheme="minorBidi" w:cstheme="minorBidi"/>
                <w:b/>
                <w:sz w:val="28"/>
                <w:szCs w:val="28"/>
              </w:rPr>
            </w:pPr>
            <w:r w:rsidRPr="00BF74EC">
              <w:rPr>
                <w:rFonts w:asciiTheme="minorBidi" w:hAnsiTheme="minorBidi" w:cstheme="minorBidi"/>
                <w:b/>
                <w:sz w:val="28"/>
                <w:szCs w:val="28"/>
              </w:rPr>
              <w:lastRenderedPageBreak/>
              <w:t xml:space="preserve">Voith </w:t>
            </w:r>
            <w:proofErr w:type="spellStart"/>
            <w:r w:rsidRPr="00BF74EC">
              <w:rPr>
                <w:rFonts w:asciiTheme="minorBidi" w:hAnsiTheme="minorBidi" w:cstheme="minorBidi"/>
                <w:b/>
                <w:sz w:val="28"/>
                <w:szCs w:val="28"/>
              </w:rPr>
              <w:t>Hydro</w:t>
            </w:r>
            <w:proofErr w:type="spellEnd"/>
            <w:r w:rsidRPr="00BF74EC">
              <w:rPr>
                <w:rFonts w:asciiTheme="minorBidi" w:hAnsiTheme="minorBidi" w:cstheme="minorBidi"/>
                <w:b/>
                <w:sz w:val="28"/>
                <w:szCs w:val="28"/>
              </w:rPr>
              <w:t xml:space="preserve"> GmbH &amp; Co. KG</w:t>
            </w:r>
          </w:p>
          <w:p w:rsidR="004B242A" w:rsidRPr="00BF74EC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8"/>
                <w:szCs w:val="28"/>
              </w:rPr>
            </w:pPr>
            <w:r w:rsidRPr="00BF74EC">
              <w:rPr>
                <w:rFonts w:asciiTheme="minorBidi" w:hAnsiTheme="minorBidi" w:cstheme="minorBidi"/>
                <w:sz w:val="28"/>
                <w:szCs w:val="28"/>
              </w:rPr>
              <w:t>Linzer Straße 55</w:t>
            </w:r>
          </w:p>
          <w:p w:rsidR="004B242A" w:rsidRPr="00BF74EC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8"/>
                <w:szCs w:val="28"/>
                <w:lang w:val="en-US"/>
              </w:rPr>
            </w:pPr>
            <w:r w:rsidRPr="00BF74EC">
              <w:rPr>
                <w:rFonts w:asciiTheme="minorBidi" w:hAnsiTheme="minorBidi" w:cstheme="minorBidi"/>
                <w:sz w:val="28"/>
                <w:szCs w:val="28"/>
                <w:lang w:val="en-US"/>
              </w:rPr>
              <w:t xml:space="preserve">3100 St. </w:t>
            </w:r>
            <w:proofErr w:type="spellStart"/>
            <w:r w:rsidRPr="00BF74EC">
              <w:rPr>
                <w:rFonts w:asciiTheme="minorBidi" w:hAnsiTheme="minorBidi" w:cstheme="minorBidi"/>
                <w:sz w:val="28"/>
                <w:szCs w:val="28"/>
                <w:lang w:val="en-US"/>
              </w:rPr>
              <w:t>Pölten</w:t>
            </w:r>
            <w:proofErr w:type="spellEnd"/>
          </w:p>
          <w:p w:rsidR="004B242A" w:rsidRPr="00BF74EC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Bidi" w:hAnsiTheme="minorBidi" w:cstheme="minorBidi"/>
                <w:b/>
                <w:color w:val="808080"/>
                <w:sz w:val="28"/>
                <w:szCs w:val="28"/>
                <w:lang w:val="en-US"/>
              </w:rPr>
            </w:pPr>
            <w:proofErr w:type="spellStart"/>
            <w:r w:rsidRPr="00BF74EC">
              <w:rPr>
                <w:rFonts w:asciiTheme="minorBidi" w:hAnsiTheme="minorBidi" w:cstheme="minorBidi"/>
                <w:b/>
                <w:color w:val="808080"/>
                <w:sz w:val="28"/>
                <w:szCs w:val="28"/>
                <w:lang w:val="en-US"/>
              </w:rPr>
              <w:t>Haskilic</w:t>
            </w:r>
            <w:proofErr w:type="spellEnd"/>
            <w:r w:rsidRPr="00BF74EC">
              <w:rPr>
                <w:rFonts w:asciiTheme="minorBidi" w:hAnsiTheme="minorBidi" w:cstheme="minorBidi"/>
                <w:b/>
                <w:color w:val="80808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74EC">
              <w:rPr>
                <w:rFonts w:asciiTheme="minorBidi" w:hAnsiTheme="minorBidi" w:cstheme="minorBidi"/>
                <w:b/>
                <w:color w:val="808080"/>
                <w:sz w:val="28"/>
                <w:szCs w:val="28"/>
                <w:lang w:val="en-US"/>
              </w:rPr>
              <w:t>Fatih</w:t>
            </w:r>
            <w:proofErr w:type="spellEnd"/>
            <w:r w:rsidRPr="00BF74EC">
              <w:rPr>
                <w:rFonts w:asciiTheme="minorBidi" w:hAnsiTheme="minorBidi" w:cstheme="minorBidi"/>
                <w:b/>
                <w:color w:val="808080"/>
                <w:sz w:val="28"/>
                <w:szCs w:val="28"/>
                <w:lang w:val="en-US"/>
              </w:rPr>
              <w:t xml:space="preserve"> </w:t>
            </w:r>
          </w:p>
          <w:p w:rsidR="004B242A" w:rsidRPr="00BF74EC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Bidi" w:hAnsiTheme="minorBidi" w:cstheme="minorBidi"/>
                <w:color w:val="808080"/>
                <w:sz w:val="28"/>
                <w:szCs w:val="28"/>
                <w:lang w:val="en-US"/>
              </w:rPr>
            </w:pPr>
            <w:r w:rsidRPr="00BF74EC">
              <w:rPr>
                <w:rFonts w:asciiTheme="minorBidi" w:hAnsiTheme="minorBidi" w:cstheme="minorBidi"/>
                <w:b/>
                <w:color w:val="808080"/>
                <w:sz w:val="28"/>
                <w:szCs w:val="28"/>
                <w:lang w:val="en-US"/>
              </w:rPr>
              <w:t xml:space="preserve">T </w:t>
            </w:r>
            <w:r w:rsidRPr="00BF74EC">
              <w:rPr>
                <w:rFonts w:asciiTheme="minorBidi" w:hAnsiTheme="minorBidi" w:cstheme="minorBidi"/>
                <w:color w:val="808080"/>
                <w:sz w:val="28"/>
                <w:szCs w:val="28"/>
                <w:lang w:val="en-US"/>
              </w:rPr>
              <w:t>+43 676 670 61 11</w:t>
            </w:r>
          </w:p>
          <w:p w:rsidR="004B242A" w:rsidRPr="00BF74EC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Style w:val="Hyperlink"/>
                <w:rFonts w:asciiTheme="minorBidi" w:hAnsiTheme="minorBidi" w:cstheme="minorBidi"/>
                <w:color w:val="auto"/>
                <w:sz w:val="28"/>
                <w:szCs w:val="28"/>
              </w:rPr>
            </w:pPr>
            <w:r w:rsidRPr="00BF74EC">
              <w:rPr>
                <w:rFonts w:asciiTheme="minorBidi" w:hAnsiTheme="minorBidi" w:cstheme="minorBidi"/>
                <w:b/>
                <w:color w:val="808080"/>
                <w:sz w:val="28"/>
                <w:szCs w:val="28"/>
              </w:rPr>
              <w:t xml:space="preserve">E </w:t>
            </w:r>
            <w:hyperlink r:id="rId31" w:history="1">
              <w:r w:rsidRPr="00BF74EC">
                <w:rPr>
                  <w:rStyle w:val="Hyperlink"/>
                  <w:rFonts w:asciiTheme="minorBidi" w:hAnsiTheme="minorBidi" w:cstheme="minorBidi"/>
                  <w:sz w:val="28"/>
                  <w:szCs w:val="28"/>
                </w:rPr>
                <w:t>fatih.haskilic@voith.com</w:t>
              </w:r>
            </w:hyperlink>
            <w:r w:rsidRPr="00BF74EC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  <w:p w:rsidR="004B242A" w:rsidRPr="00BF74EC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Bidi" w:hAnsiTheme="minorBidi" w:cstheme="minorBidi"/>
                <w:b/>
                <w:sz w:val="28"/>
                <w:szCs w:val="28"/>
                <w:lang w:val="pl-PL"/>
              </w:rPr>
            </w:pPr>
            <w:r w:rsidRPr="00BF74EC">
              <w:rPr>
                <w:rFonts w:asciiTheme="minorBidi" w:hAnsiTheme="minorBidi" w:cstheme="minorBidi"/>
                <w:b/>
                <w:color w:val="808080"/>
                <w:sz w:val="28"/>
                <w:szCs w:val="28"/>
                <w:lang w:val="pl-PL"/>
              </w:rPr>
              <w:t xml:space="preserve">W </w:t>
            </w:r>
            <w:r w:rsidRPr="00BF74EC">
              <w:fldChar w:fldCharType="begin"/>
            </w:r>
            <w:r w:rsidRPr="00BF74EC">
              <w:rPr>
                <w:sz w:val="28"/>
                <w:szCs w:val="28"/>
              </w:rPr>
              <w:instrText xml:space="preserve"> HYPERLINK "http://www.voith.com" </w:instrText>
            </w:r>
            <w:r w:rsidRPr="00BF74EC">
              <w:fldChar w:fldCharType="separate"/>
            </w:r>
            <w:r w:rsidRPr="00BF74EC">
              <w:rPr>
                <w:rStyle w:val="Hyperlink"/>
                <w:rFonts w:asciiTheme="minorBidi" w:hAnsiTheme="minorBidi" w:cstheme="minorBidi"/>
                <w:sz w:val="28"/>
                <w:szCs w:val="28"/>
                <w:lang w:val="pl-PL"/>
              </w:rPr>
              <w:t>www.voith.com</w:t>
            </w:r>
            <w:r w:rsidRPr="00BF74EC">
              <w:rPr>
                <w:rStyle w:val="Hyperlink"/>
                <w:rFonts w:asciiTheme="minorBidi" w:hAnsiTheme="minorBidi" w:cstheme="minorBidi"/>
                <w:sz w:val="28"/>
                <w:szCs w:val="28"/>
                <w:lang w:val="pl-PL"/>
              </w:rPr>
              <w:fldChar w:fldCharType="end"/>
            </w:r>
            <w:r w:rsidRPr="00BF74EC">
              <w:rPr>
                <w:rStyle w:val="Hyperlink"/>
                <w:rFonts w:asciiTheme="minorBidi" w:hAnsiTheme="minorBidi" w:cstheme="minorBidi"/>
                <w:sz w:val="28"/>
                <w:szCs w:val="28"/>
                <w:lang w:val="pl-PL"/>
              </w:rPr>
              <w:t xml:space="preserve"> </w:t>
            </w:r>
            <w:r w:rsidRPr="00BF74EC">
              <w:rPr>
                <w:rFonts w:asciiTheme="minorBidi" w:hAnsiTheme="minorBidi" w:cstheme="minorBidi"/>
                <w:color w:val="808080"/>
                <w:sz w:val="28"/>
                <w:szCs w:val="28"/>
                <w:lang w:val="pl-PL"/>
              </w:rPr>
              <w:t xml:space="preserve"> </w:t>
            </w:r>
            <w:r w:rsidRPr="00BF74EC">
              <w:rPr>
                <w:rStyle w:val="Hyperlink"/>
                <w:rFonts w:asciiTheme="minorBidi" w:hAnsiTheme="minorBidi" w:cstheme="minorBidi"/>
                <w:sz w:val="28"/>
                <w:szCs w:val="28"/>
                <w:lang w:val="pl-PL"/>
              </w:rPr>
              <w:br/>
            </w:r>
          </w:p>
        </w:tc>
        <w:tc>
          <w:tcPr>
            <w:tcW w:w="581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4B242A" w:rsidRPr="00BF74EC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</w:pPr>
            <w:r w:rsidRPr="00537285">
              <w:rPr>
                <w:rFonts w:asciiTheme="minorBidi" w:hAnsiTheme="minorBidi" w:cstheme="minorBidi"/>
                <w:bCs/>
                <w:sz w:val="28"/>
                <w:szCs w:val="28"/>
                <w:lang w:val="pl-PL" w:eastAsia="de-DE"/>
              </w:rPr>
              <w:t xml:space="preserve">Voith Hydro GmbH &amp; Co. KG </w:t>
            </w:r>
            <w:r w:rsidR="005810CD" w:rsidRPr="00537285">
              <w:rPr>
                <w:rFonts w:asciiTheme="minorBidi" w:hAnsiTheme="minorBidi" w:cstheme="minorBidi"/>
                <w:bCs/>
                <w:sz w:val="28"/>
                <w:szCs w:val="28"/>
                <w:lang w:val="pl-PL" w:eastAsia="de-DE"/>
              </w:rPr>
              <w:t>Voith</w:t>
            </w:r>
            <w:r w:rsidR="005810CD" w:rsidRPr="00BF74EC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 xml:space="preserve"> - ის და </w:t>
            </w:r>
            <w:r w:rsidR="005810CD" w:rsidRPr="00537285">
              <w:rPr>
                <w:rFonts w:asciiTheme="minorBidi" w:hAnsiTheme="minorBidi" w:cstheme="minorBidi"/>
                <w:bCs/>
                <w:sz w:val="28"/>
                <w:szCs w:val="28"/>
                <w:lang w:val="pl-PL" w:eastAsia="de-DE"/>
              </w:rPr>
              <w:t>Siemens</w:t>
            </w:r>
            <w:r w:rsidR="005810CD" w:rsidRPr="00BF74EC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 xml:space="preserve"> - ის ერთობლივ საწარმოს. ფირმა სთავაზობს უმაღლეს ტექნოლოგიას და კონკრეტულ შეკვეთებზე მორგებულ მომსახურებას რომელშიც შედის უახლესი დანადგარებით აღჭურვილი კონსტუქციები და ასევე არსებული კონსტრუქციების მოდერნიზება.</w:t>
            </w:r>
          </w:p>
          <w:p w:rsidR="004B242A" w:rsidRPr="00BF74EC" w:rsidRDefault="005810CD" w:rsidP="008D317D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Bidi" w:hAnsiTheme="minorBidi" w:cstheme="minorBidi"/>
                <w:bCs/>
                <w:sz w:val="28"/>
                <w:szCs w:val="28"/>
                <w:lang w:eastAsia="de-DE"/>
              </w:rPr>
            </w:pPr>
            <w:r w:rsidRPr="00BF74EC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 xml:space="preserve">ფირმის ისტორია 140 წელზე მეტს ითვლის. </w:t>
            </w:r>
            <w:r w:rsidRPr="00BF74EC">
              <w:rPr>
                <w:rFonts w:asciiTheme="minorBidi" w:hAnsiTheme="minorBidi" w:cstheme="minorBidi"/>
                <w:bCs/>
                <w:sz w:val="28"/>
                <w:szCs w:val="28"/>
                <w:lang w:eastAsia="de-DE"/>
              </w:rPr>
              <w:t xml:space="preserve">Voith </w:t>
            </w:r>
            <w:proofErr w:type="spellStart"/>
            <w:r w:rsidRPr="00BF74EC">
              <w:rPr>
                <w:rFonts w:asciiTheme="minorBidi" w:hAnsiTheme="minorBidi" w:cstheme="minorBidi"/>
                <w:bCs/>
                <w:sz w:val="28"/>
                <w:szCs w:val="28"/>
                <w:lang w:eastAsia="de-DE"/>
              </w:rPr>
              <w:t>Hydro</w:t>
            </w:r>
            <w:proofErr w:type="spellEnd"/>
            <w:r w:rsidR="008D317D" w:rsidRPr="00BF74EC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 xml:space="preserve"> 100 წლის განმავლობაში </w:t>
            </w:r>
            <w:r w:rsidRPr="00BF74EC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 xml:space="preserve">მსოფლიო მასშტაბით </w:t>
            </w:r>
            <w:r w:rsidR="008D317D" w:rsidRPr="00BF74EC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 xml:space="preserve">40.000 - ზე მეტი საშუალოდ 300.000 </w:t>
            </w:r>
            <w:r w:rsidR="008D317D" w:rsidRPr="00BF74EC">
              <w:rPr>
                <w:rFonts w:asciiTheme="minorBidi" w:hAnsiTheme="minorBidi" w:cstheme="minorBidi"/>
                <w:bCs/>
                <w:sz w:val="28"/>
                <w:szCs w:val="28"/>
                <w:lang w:eastAsia="de-DE"/>
              </w:rPr>
              <w:t>MW</w:t>
            </w:r>
            <w:r w:rsidR="008D317D" w:rsidRPr="00BF74EC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 xml:space="preserve"> სიმძლავრის ტურბინა და გენერატორი დააინსტალირა.</w:t>
            </w:r>
          </w:p>
        </w:tc>
        <w:tc>
          <w:tcPr>
            <w:tcW w:w="524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4B242A" w:rsidRPr="00BF74EC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</w:pPr>
            <w:r w:rsidRPr="00BF74EC">
              <w:rPr>
                <w:rFonts w:asciiTheme="minorBidi" w:hAnsiTheme="minorBidi" w:cstheme="minorBidi"/>
                <w:bCs/>
                <w:sz w:val="28"/>
                <w:szCs w:val="28"/>
                <w:lang w:val="en-US" w:eastAsia="de-DE"/>
              </w:rPr>
              <w:t xml:space="preserve">Die </w:t>
            </w:r>
            <w:proofErr w:type="spellStart"/>
            <w:r w:rsidRPr="00BF74EC">
              <w:rPr>
                <w:rFonts w:asciiTheme="minorBidi" w:hAnsiTheme="minorBidi" w:cstheme="minorBidi"/>
                <w:bCs/>
                <w:sz w:val="28"/>
                <w:szCs w:val="28"/>
                <w:lang w:val="en-US" w:eastAsia="de-DE"/>
              </w:rPr>
              <w:t>Voith</w:t>
            </w:r>
            <w:proofErr w:type="spellEnd"/>
            <w:r w:rsidRPr="00BF74EC">
              <w:rPr>
                <w:rFonts w:asciiTheme="minorBidi" w:hAnsiTheme="minorBidi" w:cstheme="minorBidi"/>
                <w:bCs/>
                <w:sz w:val="28"/>
                <w:szCs w:val="28"/>
                <w:lang w:val="en-US" w:eastAsia="de-DE"/>
              </w:rPr>
              <w:t xml:space="preserve"> Hydro GmbH &amp; Co. </w:t>
            </w:r>
            <w:r w:rsidRPr="00BF74EC">
              <w:rPr>
                <w:rFonts w:asciiTheme="minorBidi" w:hAnsiTheme="minorBidi" w:cstheme="minorBidi"/>
                <w:bCs/>
                <w:sz w:val="28"/>
                <w:szCs w:val="28"/>
                <w:lang w:eastAsia="de-DE"/>
              </w:rPr>
              <w:t xml:space="preserve">KG </w:t>
            </w:r>
            <w:r w:rsidR="008D317D" w:rsidRPr="00BF74EC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>ეძებს კლიენტებს ჰიდროელექტროსადგურების განვითარებისთვის, ასევე სახელმწიფო დაწესებულებებს, რომლებიც დაინტერესებული არიან ელექტრომექანიკური დანადგარებით.</w:t>
            </w:r>
          </w:p>
          <w:p w:rsidR="004B242A" w:rsidRPr="00BF74EC" w:rsidRDefault="004B242A" w:rsidP="008D317D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Bidi" w:hAnsiTheme="minorBidi" w:cstheme="minorBidi"/>
                <w:bCs/>
                <w:sz w:val="28"/>
                <w:szCs w:val="28"/>
                <w:lang w:eastAsia="de-DE"/>
              </w:rPr>
            </w:pPr>
          </w:p>
        </w:tc>
      </w:tr>
    </w:tbl>
    <w:p w:rsidR="00A137B2" w:rsidRPr="004B242A" w:rsidRDefault="00A137B2">
      <w:pPr>
        <w:rPr>
          <w:rFonts w:asciiTheme="minorHAnsi" w:hAnsiTheme="minorHAnsi"/>
          <w:sz w:val="28"/>
          <w:szCs w:val="28"/>
        </w:rPr>
      </w:pPr>
      <w:r w:rsidRPr="004B242A">
        <w:rPr>
          <w:rFonts w:asciiTheme="minorHAnsi" w:hAnsiTheme="minorHAnsi"/>
          <w:sz w:val="28"/>
          <w:szCs w:val="28"/>
        </w:rPr>
        <w:br w:type="page"/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812"/>
        <w:gridCol w:w="3354"/>
        <w:gridCol w:w="1890"/>
      </w:tblGrid>
      <w:tr w:rsidR="00D27BB8" w:rsidRPr="007423D0" w:rsidTr="004B58C6">
        <w:trPr>
          <w:gridAfter w:val="1"/>
          <w:wAfter w:w="1890" w:type="dxa"/>
          <w:cantSplit/>
          <w:trHeight w:val="799"/>
        </w:trPr>
        <w:tc>
          <w:tcPr>
            <w:tcW w:w="13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27BB8" w:rsidRPr="00426281" w:rsidRDefault="001648A7" w:rsidP="0042628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/>
                <w:bCs/>
                <w:caps/>
                <w:noProof/>
                <w:color w:val="FF0000"/>
                <w:sz w:val="28"/>
                <w:szCs w:val="28"/>
                <w:lang w:val="ka-GE" w:eastAsia="de-AT"/>
              </w:rPr>
            </w:pPr>
            <w:r>
              <w:rPr>
                <w:rFonts w:ascii="Sylfaen" w:hAnsi="Sylfaen" w:cs="DIN Offc Pro"/>
                <w:b/>
                <w:bCs/>
                <w:caps/>
                <w:noProof/>
                <w:color w:val="FF0000"/>
                <w:sz w:val="28"/>
                <w:szCs w:val="28"/>
                <w:lang w:val="ka-GE" w:eastAsia="de-AT"/>
              </w:rPr>
              <w:lastRenderedPageBreak/>
              <w:t>მონაწილე ფირმების სია</w:t>
            </w:r>
            <w:r w:rsidR="00D27BB8" w:rsidRPr="007423D0">
              <w:rPr>
                <w:rFonts w:asciiTheme="minorHAnsi" w:hAnsiTheme="minorHAnsi" w:cs="DIN Offc Pro"/>
                <w:b/>
                <w:bCs/>
                <w:caps/>
                <w:noProof/>
                <w:color w:val="FF0000"/>
                <w:sz w:val="28"/>
                <w:szCs w:val="28"/>
                <w:lang w:val="de-AT" w:eastAsia="de-AT"/>
              </w:rPr>
              <w:t xml:space="preserve"> – </w:t>
            </w:r>
            <w:r w:rsidR="00426281">
              <w:rPr>
                <w:rFonts w:ascii="Sylfaen" w:hAnsi="Sylfaen" w:cs="DIN Offc Pro"/>
                <w:b/>
                <w:bCs/>
                <w:caps/>
                <w:noProof/>
                <w:color w:val="FF0000"/>
                <w:sz w:val="28"/>
                <w:szCs w:val="28"/>
                <w:lang w:val="ka-GE" w:eastAsia="de-AT"/>
              </w:rPr>
              <w:t>ბიზნესდელეგაცია განათლების სფეროდან</w:t>
            </w:r>
          </w:p>
        </w:tc>
      </w:tr>
      <w:tr w:rsidR="00D27BB8" w:rsidRPr="007423D0" w:rsidTr="004B58C6">
        <w:tblPrEx>
          <w:tblBorders>
            <w:top w:val="single" w:sz="4" w:space="0" w:color="7F7F7F"/>
            <w:left w:val="none" w:sz="0" w:space="0" w:color="auto"/>
            <w:bottom w:val="single" w:sz="4" w:space="0" w:color="7F7F7F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99"/>
          <w:tblHeader/>
        </w:trPr>
        <w:tc>
          <w:tcPr>
            <w:tcW w:w="39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D27BB8" w:rsidRPr="001648A7" w:rsidRDefault="001648A7" w:rsidP="001648A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Sylfaen" w:hAnsi="Sylfaen" w:cs="DIN Offc Pro"/>
                <w:b/>
                <w:caps/>
                <w:sz w:val="28"/>
                <w:szCs w:val="28"/>
                <w:lang w:val="ka-GE"/>
              </w:rPr>
            </w:pPr>
            <w:proofErr w:type="spellStart"/>
            <w:r>
              <w:rPr>
                <w:rFonts w:ascii="Sylfaen" w:hAnsi="Sylfaen" w:cs="Sylfaen"/>
                <w:b/>
                <w:caps/>
                <w:sz w:val="28"/>
                <w:szCs w:val="28"/>
              </w:rPr>
              <w:t>ფირმა</w:t>
            </w:r>
            <w:proofErr w:type="spellEnd"/>
            <w:r w:rsidR="00D27BB8" w:rsidRPr="007423D0">
              <w:rPr>
                <w:rFonts w:asciiTheme="minorHAnsi" w:hAnsiTheme="minorHAnsi" w:cs="DIN Offc Pro"/>
                <w:b/>
                <w:caps/>
                <w:sz w:val="28"/>
                <w:szCs w:val="28"/>
              </w:rPr>
              <w:t xml:space="preserve">| </w:t>
            </w:r>
            <w:r>
              <w:rPr>
                <w:rFonts w:ascii="Sylfaen" w:hAnsi="Sylfaen" w:cs="DIN Offc Pro"/>
                <w:b/>
                <w:caps/>
                <w:sz w:val="28"/>
                <w:szCs w:val="28"/>
                <w:lang w:val="ka-GE"/>
              </w:rPr>
              <w:t>მონაწილე</w:t>
            </w:r>
            <w:r w:rsidR="00D27BB8" w:rsidRPr="007423D0">
              <w:rPr>
                <w:rFonts w:asciiTheme="minorHAnsi" w:hAnsiTheme="minorHAnsi" w:cs="DIN Offc Pro"/>
                <w:b/>
                <w:caps/>
                <w:sz w:val="28"/>
                <w:szCs w:val="28"/>
              </w:rPr>
              <w:t xml:space="preserve"> | </w:t>
            </w:r>
            <w:r>
              <w:rPr>
                <w:rFonts w:ascii="Sylfaen" w:hAnsi="Sylfaen" w:cs="DIN Offc Pro"/>
                <w:b/>
                <w:caps/>
                <w:sz w:val="28"/>
                <w:szCs w:val="28"/>
                <w:lang w:val="ka-GE"/>
              </w:rPr>
              <w:t>ემაილი</w:t>
            </w:r>
          </w:p>
        </w:tc>
        <w:tc>
          <w:tcPr>
            <w:tcW w:w="581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D27BB8" w:rsidRPr="001648A7" w:rsidRDefault="001648A7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Sylfaen" w:hAnsi="Sylfaen" w:cs="DIN Offc Pro"/>
                <w:b/>
                <w:bCs/>
                <w:cap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="DIN Offc Pro"/>
                <w:b/>
                <w:bCs/>
                <w:caps/>
                <w:sz w:val="28"/>
                <w:szCs w:val="28"/>
                <w:lang w:val="ka-GE" w:eastAsia="de-DE"/>
              </w:rPr>
              <w:t>ფირმის აღწერა</w:t>
            </w:r>
          </w:p>
        </w:tc>
        <w:tc>
          <w:tcPr>
            <w:tcW w:w="524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D27BB8" w:rsidRPr="001648A7" w:rsidRDefault="001648A7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Sylfaen" w:hAnsi="Sylfaen" w:cs="DIN Offc Pro"/>
                <w:b/>
                <w:bCs/>
                <w:cap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="DIN Offc Pro"/>
                <w:b/>
                <w:bCs/>
                <w:caps/>
                <w:sz w:val="28"/>
                <w:szCs w:val="28"/>
                <w:lang w:val="ka-GE" w:eastAsia="de-DE"/>
              </w:rPr>
              <w:t>სამიზნე ჯგუფი</w:t>
            </w:r>
          </w:p>
          <w:p w:rsidR="00D27BB8" w:rsidRPr="001648A7" w:rsidRDefault="001648A7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Sylfaen" w:hAnsi="Sylfaen" w:cs="DIN Offc Pro"/>
                <w:b/>
                <w:bCs/>
                <w:cap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="DIN Offc Pro"/>
                <w:b/>
                <w:bCs/>
                <w:caps/>
                <w:sz w:val="28"/>
                <w:szCs w:val="28"/>
                <w:lang w:val="ka-GE" w:eastAsia="de-DE"/>
              </w:rPr>
              <w:t>სასაუბრო თემა</w:t>
            </w:r>
          </w:p>
        </w:tc>
      </w:tr>
    </w:tbl>
    <w:p w:rsidR="004B58C6" w:rsidRDefault="004B58C6">
      <w:r>
        <w:br w:type="page"/>
      </w:r>
    </w:p>
    <w:tbl>
      <w:tblPr>
        <w:tblW w:w="15134" w:type="dxa"/>
        <w:tblInd w:w="-284" w:type="dxa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3862"/>
        <w:gridCol w:w="108"/>
        <w:gridCol w:w="5704"/>
        <w:gridCol w:w="108"/>
        <w:gridCol w:w="5136"/>
        <w:gridCol w:w="108"/>
      </w:tblGrid>
      <w:tr w:rsidR="004B242A" w:rsidRPr="009929A8" w:rsidTr="004B242A">
        <w:trPr>
          <w:gridAfter w:val="1"/>
          <w:wAfter w:w="108" w:type="dxa"/>
          <w:cantSplit/>
          <w:trHeight w:val="799"/>
        </w:trPr>
        <w:tc>
          <w:tcPr>
            <w:tcW w:w="397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4B242A" w:rsidRPr="007F27F9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Bidi" w:hAnsiTheme="minorBidi" w:cstheme="minorBidi"/>
                <w:b/>
                <w:sz w:val="28"/>
                <w:szCs w:val="28"/>
                <w:lang w:val="en-US"/>
              </w:rPr>
            </w:pPr>
            <w:r w:rsidRPr="007F27F9">
              <w:rPr>
                <w:rFonts w:asciiTheme="minorBidi" w:hAnsiTheme="minorBidi" w:cstheme="minorBidi"/>
                <w:b/>
                <w:sz w:val="28"/>
                <w:szCs w:val="28"/>
                <w:lang w:val="en-US"/>
              </w:rPr>
              <w:lastRenderedPageBreak/>
              <w:t xml:space="preserve">Alexander </w:t>
            </w:r>
            <w:proofErr w:type="spellStart"/>
            <w:r w:rsidRPr="007F27F9">
              <w:rPr>
                <w:rFonts w:asciiTheme="minorBidi" w:hAnsiTheme="minorBidi" w:cstheme="minorBidi"/>
                <w:b/>
                <w:sz w:val="28"/>
                <w:szCs w:val="28"/>
                <w:lang w:val="en-US"/>
              </w:rPr>
              <w:t>Rosegger</w:t>
            </w:r>
            <w:proofErr w:type="spellEnd"/>
            <w:r w:rsidRPr="007F27F9">
              <w:rPr>
                <w:rFonts w:asciiTheme="minorBidi" w:hAnsiTheme="minorBidi" w:cstheme="minorBidi"/>
                <w:b/>
                <w:sz w:val="28"/>
                <w:szCs w:val="28"/>
                <w:lang w:val="en-US"/>
              </w:rPr>
              <w:t xml:space="preserve"> Training &amp; Development (EPU)</w:t>
            </w:r>
          </w:p>
          <w:p w:rsidR="004B242A" w:rsidRPr="007F27F9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8"/>
                <w:szCs w:val="28"/>
              </w:rPr>
            </w:pPr>
            <w:r w:rsidRPr="007F27F9">
              <w:rPr>
                <w:rFonts w:asciiTheme="minorBidi" w:hAnsiTheme="minorBidi" w:cstheme="minorBidi"/>
                <w:sz w:val="28"/>
                <w:szCs w:val="28"/>
              </w:rPr>
              <w:t xml:space="preserve">Linzer </w:t>
            </w:r>
            <w:proofErr w:type="spellStart"/>
            <w:r w:rsidRPr="007F27F9">
              <w:rPr>
                <w:rFonts w:asciiTheme="minorBidi" w:hAnsiTheme="minorBidi" w:cstheme="minorBidi"/>
                <w:sz w:val="28"/>
                <w:szCs w:val="28"/>
              </w:rPr>
              <w:t>Strasse</w:t>
            </w:r>
            <w:proofErr w:type="spellEnd"/>
            <w:r w:rsidRPr="007F27F9">
              <w:rPr>
                <w:rFonts w:asciiTheme="minorBidi" w:hAnsiTheme="minorBidi" w:cstheme="minorBidi"/>
                <w:sz w:val="28"/>
                <w:szCs w:val="28"/>
              </w:rPr>
              <w:t xml:space="preserve"> 440 a</w:t>
            </w:r>
          </w:p>
          <w:p w:rsidR="004B242A" w:rsidRPr="007F27F9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8"/>
                <w:szCs w:val="28"/>
              </w:rPr>
            </w:pPr>
            <w:r w:rsidRPr="007F27F9">
              <w:rPr>
                <w:rFonts w:asciiTheme="minorBidi" w:hAnsiTheme="minorBidi" w:cstheme="minorBidi"/>
                <w:sz w:val="28"/>
                <w:szCs w:val="28"/>
              </w:rPr>
              <w:t>1140 Wien</w:t>
            </w:r>
          </w:p>
          <w:p w:rsidR="004B242A" w:rsidRPr="007F27F9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Bidi" w:hAnsiTheme="minorBidi" w:cstheme="minorBidi"/>
                <w:b/>
                <w:color w:val="808080"/>
                <w:sz w:val="28"/>
                <w:szCs w:val="28"/>
              </w:rPr>
            </w:pPr>
            <w:proofErr w:type="spellStart"/>
            <w:r w:rsidRPr="007F27F9">
              <w:rPr>
                <w:rFonts w:asciiTheme="minorBidi" w:hAnsiTheme="minorBidi" w:cstheme="minorBidi"/>
                <w:b/>
                <w:color w:val="808080"/>
                <w:sz w:val="28"/>
                <w:szCs w:val="28"/>
              </w:rPr>
              <w:t>Rosegger</w:t>
            </w:r>
            <w:proofErr w:type="spellEnd"/>
            <w:r w:rsidRPr="007F27F9">
              <w:rPr>
                <w:rFonts w:asciiTheme="minorBidi" w:hAnsiTheme="minorBidi" w:cstheme="minorBidi"/>
                <w:b/>
                <w:color w:val="808080"/>
                <w:sz w:val="28"/>
                <w:szCs w:val="28"/>
              </w:rPr>
              <w:t xml:space="preserve"> Alexander </w:t>
            </w:r>
          </w:p>
          <w:p w:rsidR="004B242A" w:rsidRPr="007F27F9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Bidi" w:hAnsiTheme="minorBidi" w:cstheme="minorBidi"/>
                <w:b/>
                <w:color w:val="808080"/>
                <w:sz w:val="28"/>
                <w:szCs w:val="28"/>
              </w:rPr>
            </w:pPr>
            <w:r w:rsidRPr="007F27F9">
              <w:rPr>
                <w:rFonts w:asciiTheme="minorBidi" w:hAnsiTheme="minorBidi" w:cstheme="minorBidi"/>
                <w:b/>
                <w:color w:val="808080"/>
                <w:sz w:val="28"/>
                <w:szCs w:val="28"/>
              </w:rPr>
              <w:t xml:space="preserve">T </w:t>
            </w:r>
            <w:r w:rsidRPr="007F27F9">
              <w:rPr>
                <w:rFonts w:asciiTheme="minorBidi" w:hAnsiTheme="minorBidi" w:cstheme="minorBidi"/>
                <w:color w:val="808080"/>
                <w:sz w:val="28"/>
                <w:szCs w:val="28"/>
              </w:rPr>
              <w:t>+43 6509796313</w:t>
            </w:r>
            <w:r w:rsidRPr="007F27F9">
              <w:rPr>
                <w:rFonts w:asciiTheme="minorBidi" w:hAnsiTheme="minorBidi" w:cstheme="minorBidi"/>
                <w:b/>
                <w:color w:val="808080"/>
                <w:sz w:val="28"/>
                <w:szCs w:val="28"/>
              </w:rPr>
              <w:t xml:space="preserve"> </w:t>
            </w:r>
          </w:p>
          <w:p w:rsidR="004B242A" w:rsidRPr="007F27F9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Bidi" w:hAnsiTheme="minorBidi" w:cstheme="minorBidi"/>
                <w:b/>
                <w:sz w:val="28"/>
                <w:szCs w:val="28"/>
              </w:rPr>
            </w:pPr>
            <w:r w:rsidRPr="007F27F9">
              <w:rPr>
                <w:rFonts w:asciiTheme="minorBidi" w:hAnsiTheme="minorBidi" w:cstheme="minorBidi"/>
                <w:b/>
                <w:color w:val="808080"/>
                <w:sz w:val="28"/>
                <w:szCs w:val="28"/>
              </w:rPr>
              <w:t>E</w:t>
            </w:r>
            <w:r w:rsidRPr="007F27F9">
              <w:rPr>
                <w:rFonts w:asciiTheme="minorBidi" w:hAnsiTheme="minorBidi" w:cstheme="minorBidi"/>
                <w:b/>
                <w:sz w:val="28"/>
                <w:szCs w:val="28"/>
              </w:rPr>
              <w:t xml:space="preserve"> </w:t>
            </w:r>
            <w:hyperlink r:id="rId32" w:history="1">
              <w:r w:rsidRPr="007F27F9">
                <w:rPr>
                  <w:rStyle w:val="Hyperlink"/>
                  <w:rFonts w:asciiTheme="minorBidi" w:hAnsiTheme="minorBidi" w:cstheme="minorBidi"/>
                  <w:bCs/>
                  <w:sz w:val="28"/>
                  <w:szCs w:val="28"/>
                </w:rPr>
                <w:t>alexander.rosegger@a1.net</w:t>
              </w:r>
            </w:hyperlink>
            <w:r w:rsidRPr="007F27F9">
              <w:rPr>
                <w:rFonts w:asciiTheme="minorBidi" w:hAnsiTheme="minorBidi" w:cstheme="minorBidi"/>
                <w:b/>
                <w:sz w:val="28"/>
                <w:szCs w:val="28"/>
              </w:rPr>
              <w:t xml:space="preserve"> </w:t>
            </w:r>
          </w:p>
          <w:p w:rsidR="004B242A" w:rsidRPr="007F27F9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Bidi" w:hAnsiTheme="minorBidi" w:cstheme="minorBidi"/>
                <w:b/>
                <w:sz w:val="28"/>
                <w:szCs w:val="28"/>
                <w:lang w:val="pl-PL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4B242A" w:rsidRPr="007F27F9" w:rsidRDefault="004B242A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</w:pPr>
            <w:r w:rsidRPr="00537285">
              <w:rPr>
                <w:rFonts w:asciiTheme="minorBidi" w:hAnsiTheme="minorBidi" w:cstheme="minorBidi"/>
                <w:bCs/>
                <w:sz w:val="28"/>
                <w:szCs w:val="28"/>
                <w:lang w:val="pl-PL" w:eastAsia="de-DE"/>
              </w:rPr>
              <w:t xml:space="preserve">1SC </w:t>
            </w:r>
            <w:r w:rsidR="00DD4E7F" w:rsidRPr="007F27F9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>სხვადასხვა უნარების ტრენინგები</w:t>
            </w:r>
            <w:r w:rsidRPr="00537285">
              <w:rPr>
                <w:rFonts w:asciiTheme="minorBidi" w:hAnsiTheme="minorBidi" w:cstheme="minorBidi"/>
                <w:bCs/>
                <w:sz w:val="28"/>
                <w:szCs w:val="28"/>
                <w:lang w:val="pl-PL" w:eastAsia="de-DE"/>
              </w:rPr>
              <w:t xml:space="preserve">, 1BC </w:t>
            </w:r>
            <w:r w:rsidR="00DD4E7F" w:rsidRPr="007F27F9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>ბიზნესგანათლება</w:t>
            </w:r>
            <w:r w:rsidRPr="00537285">
              <w:rPr>
                <w:rFonts w:asciiTheme="minorBidi" w:hAnsiTheme="minorBidi" w:cstheme="minorBidi"/>
                <w:bCs/>
                <w:sz w:val="28"/>
                <w:szCs w:val="28"/>
                <w:lang w:val="pl-PL" w:eastAsia="de-DE"/>
              </w:rPr>
              <w:t xml:space="preserve">, </w:t>
            </w:r>
            <w:r w:rsidR="00DD4E7F" w:rsidRPr="007F27F9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>რჩევები</w:t>
            </w:r>
          </w:p>
          <w:p w:rsidR="004B242A" w:rsidRPr="007F27F9" w:rsidRDefault="008F19E9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</w:pPr>
            <w:r w:rsidRPr="007F27F9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>სთავაზობს სერტიფიცირებულ, კონკრეტულად კლიენტზე მორგებულ  ტრენინგებს და მეთოდებს ფირმების კლიენტებისთვის, უნივერსიტეტების, სხვადასხვა სასწავლო დაწესებულებების თუ სხვა სამიზნე ჯგუფებისთვის.</w:t>
            </w:r>
          </w:p>
          <w:p w:rsidR="004B242A" w:rsidRPr="00537285" w:rsidRDefault="002823D7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Bidi" w:hAnsiTheme="minorBidi" w:cstheme="minorBidi"/>
                <w:bCs/>
                <w:sz w:val="28"/>
                <w:szCs w:val="28"/>
                <w:lang w:val="pl-PL" w:eastAsia="de-DE"/>
              </w:rPr>
            </w:pPr>
            <w:hyperlink r:id="rId33" w:history="1">
              <w:r w:rsidR="004B242A" w:rsidRPr="00537285">
                <w:rPr>
                  <w:rStyle w:val="Hyperlink"/>
                  <w:rFonts w:asciiTheme="minorBidi" w:hAnsiTheme="minorBidi" w:cstheme="minorBidi"/>
                  <w:bCs/>
                  <w:sz w:val="28"/>
                  <w:szCs w:val="28"/>
                  <w:lang w:val="pl-PL" w:eastAsia="de-DE"/>
                </w:rPr>
                <w:t>www.1bc.at</w:t>
              </w:r>
            </w:hyperlink>
            <w:r w:rsidR="007F27F9" w:rsidRPr="00537285">
              <w:rPr>
                <w:rFonts w:asciiTheme="minorBidi" w:hAnsiTheme="minorBidi" w:cstheme="minorBidi"/>
                <w:bCs/>
                <w:sz w:val="28"/>
                <w:szCs w:val="28"/>
                <w:lang w:val="pl-PL" w:eastAsia="de-DE"/>
              </w:rPr>
              <w:t xml:space="preserve">  (</w:t>
            </w:r>
            <w:proofErr w:type="spellStart"/>
            <w:r w:rsidR="007F27F9">
              <w:rPr>
                <w:rFonts w:asciiTheme="minorBidi" w:hAnsiTheme="minorBidi" w:cstheme="minorBidi"/>
                <w:bCs/>
                <w:sz w:val="28"/>
                <w:szCs w:val="28"/>
                <w:lang w:eastAsia="de-DE"/>
              </w:rPr>
              <w:t>გერმანულა</w:t>
            </w:r>
            <w:r w:rsidR="004B58C6" w:rsidRPr="007F27F9">
              <w:rPr>
                <w:rFonts w:asciiTheme="minorBidi" w:hAnsiTheme="minorBidi" w:cstheme="minorBidi"/>
                <w:bCs/>
                <w:sz w:val="28"/>
                <w:szCs w:val="28"/>
                <w:lang w:eastAsia="de-DE"/>
              </w:rPr>
              <w:t>დ</w:t>
            </w:r>
            <w:proofErr w:type="spellEnd"/>
            <w:r w:rsidR="004B58C6" w:rsidRPr="00537285">
              <w:rPr>
                <w:rFonts w:asciiTheme="minorBidi" w:hAnsiTheme="minorBidi" w:cstheme="minorBidi"/>
                <w:bCs/>
                <w:sz w:val="28"/>
                <w:szCs w:val="28"/>
                <w:lang w:val="pl-PL" w:eastAsia="de-DE"/>
              </w:rPr>
              <w:t xml:space="preserve"> </w:t>
            </w:r>
            <w:proofErr w:type="spellStart"/>
            <w:r w:rsidR="004B58C6" w:rsidRPr="007F27F9">
              <w:rPr>
                <w:rFonts w:asciiTheme="minorBidi" w:hAnsiTheme="minorBidi" w:cstheme="minorBidi"/>
                <w:bCs/>
                <w:sz w:val="28"/>
                <w:szCs w:val="28"/>
                <w:lang w:eastAsia="de-DE"/>
              </w:rPr>
              <w:t>და</w:t>
            </w:r>
            <w:proofErr w:type="spellEnd"/>
            <w:r w:rsidR="004B58C6" w:rsidRPr="00537285">
              <w:rPr>
                <w:rFonts w:asciiTheme="minorBidi" w:hAnsiTheme="minorBidi" w:cstheme="minorBidi"/>
                <w:bCs/>
                <w:sz w:val="28"/>
                <w:szCs w:val="28"/>
                <w:lang w:val="pl-PL" w:eastAsia="de-DE"/>
              </w:rPr>
              <w:t xml:space="preserve"> </w:t>
            </w:r>
            <w:proofErr w:type="spellStart"/>
            <w:r w:rsidR="004B58C6" w:rsidRPr="007F27F9">
              <w:rPr>
                <w:rFonts w:asciiTheme="minorBidi" w:hAnsiTheme="minorBidi" w:cstheme="minorBidi"/>
                <w:bCs/>
                <w:sz w:val="28"/>
                <w:szCs w:val="28"/>
                <w:lang w:eastAsia="de-DE"/>
              </w:rPr>
              <w:t>ინგლისურად</w:t>
            </w:r>
            <w:proofErr w:type="spellEnd"/>
            <w:r w:rsidR="004B242A" w:rsidRPr="00537285">
              <w:rPr>
                <w:rFonts w:asciiTheme="minorBidi" w:hAnsiTheme="minorBidi" w:cstheme="minorBidi"/>
                <w:bCs/>
                <w:sz w:val="28"/>
                <w:szCs w:val="28"/>
                <w:lang w:val="pl-PL" w:eastAsia="de-DE"/>
              </w:rPr>
              <w:t>)</w:t>
            </w:r>
            <w:r w:rsidR="004B242A" w:rsidRPr="00537285">
              <w:rPr>
                <w:rFonts w:asciiTheme="minorBidi" w:hAnsiTheme="minorBidi" w:cstheme="minorBidi"/>
                <w:bCs/>
                <w:sz w:val="28"/>
                <w:szCs w:val="28"/>
                <w:lang w:val="pl-PL" w:eastAsia="de-DE"/>
              </w:rPr>
              <w:br/>
            </w:r>
          </w:p>
        </w:tc>
        <w:tc>
          <w:tcPr>
            <w:tcW w:w="524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4B242A" w:rsidRPr="007F27F9" w:rsidRDefault="009929A8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</w:pPr>
            <w:bookmarkStart w:id="0" w:name="_GoBack"/>
            <w:bookmarkEnd w:id="0"/>
            <w:r w:rsidRPr="007F27F9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 xml:space="preserve">ეძებს  პარტნორს ტრენინგების ჩასატარებლად, რომელიც მორგებული იქნება ადგილობრივ კლიენტურაზე </w:t>
            </w:r>
            <w:r w:rsidR="004B242A" w:rsidRPr="00537285">
              <w:rPr>
                <w:rFonts w:asciiTheme="minorBidi" w:hAnsiTheme="minorBidi" w:cstheme="minorBidi"/>
                <w:bCs/>
                <w:sz w:val="28"/>
                <w:szCs w:val="28"/>
                <w:lang w:val="pl-PL" w:eastAsia="de-DE"/>
              </w:rPr>
              <w:t xml:space="preserve"> (1SC- </w:t>
            </w:r>
            <w:r w:rsidR="008F19E9" w:rsidRPr="007F27F9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 xml:space="preserve">უნარ-ჩვევების ტრენინგები </w:t>
            </w:r>
            <w:r w:rsidR="008F19E9" w:rsidRPr="00537285">
              <w:rPr>
                <w:rFonts w:asciiTheme="minorBidi" w:hAnsiTheme="minorBidi" w:cstheme="minorBidi"/>
                <w:bCs/>
                <w:sz w:val="28"/>
                <w:szCs w:val="28"/>
                <w:lang w:val="pl-PL" w:eastAsia="de-DE"/>
              </w:rPr>
              <w:t>, 1BC- (</w:t>
            </w:r>
            <w:proofErr w:type="spellStart"/>
            <w:r w:rsidR="008F19E9" w:rsidRPr="007F27F9">
              <w:rPr>
                <w:rFonts w:asciiTheme="minorBidi" w:hAnsiTheme="minorBidi" w:cstheme="minorBidi"/>
                <w:bCs/>
                <w:sz w:val="28"/>
                <w:szCs w:val="28"/>
                <w:lang w:eastAsia="de-DE"/>
              </w:rPr>
              <w:t>არასაუნივერსიტეტო</w:t>
            </w:r>
            <w:proofErr w:type="spellEnd"/>
            <w:r w:rsidRPr="00537285">
              <w:rPr>
                <w:rFonts w:asciiTheme="minorBidi" w:hAnsiTheme="minorBidi" w:cstheme="minorBidi"/>
                <w:bCs/>
                <w:sz w:val="28"/>
                <w:szCs w:val="28"/>
                <w:lang w:val="pl-PL" w:eastAsia="de-DE"/>
              </w:rPr>
              <w:t xml:space="preserve">) </w:t>
            </w:r>
            <w:proofErr w:type="spellStart"/>
            <w:r w:rsidRPr="007F27F9">
              <w:rPr>
                <w:rFonts w:asciiTheme="minorBidi" w:hAnsiTheme="minorBidi" w:cstheme="minorBidi"/>
                <w:bCs/>
                <w:sz w:val="28"/>
                <w:szCs w:val="28"/>
                <w:lang w:eastAsia="de-DE"/>
              </w:rPr>
              <w:t>სერტიფიცირებული</w:t>
            </w:r>
            <w:proofErr w:type="spellEnd"/>
            <w:r w:rsidRPr="00537285">
              <w:rPr>
                <w:rFonts w:asciiTheme="minorBidi" w:hAnsiTheme="minorBidi" w:cstheme="minorBidi"/>
                <w:bCs/>
                <w:sz w:val="28"/>
                <w:szCs w:val="28"/>
                <w:lang w:val="pl-PL" w:eastAsia="de-DE"/>
              </w:rPr>
              <w:t xml:space="preserve"> </w:t>
            </w:r>
            <w:proofErr w:type="spellStart"/>
            <w:r w:rsidRPr="007F27F9">
              <w:rPr>
                <w:rFonts w:asciiTheme="minorBidi" w:hAnsiTheme="minorBidi" w:cstheme="minorBidi"/>
                <w:bCs/>
                <w:sz w:val="28"/>
                <w:szCs w:val="28"/>
                <w:lang w:eastAsia="de-DE"/>
              </w:rPr>
              <w:t>ბიზნესგანათლება</w:t>
            </w:r>
            <w:proofErr w:type="spellEnd"/>
            <w:r w:rsidR="004B242A" w:rsidRPr="00537285">
              <w:rPr>
                <w:rFonts w:asciiTheme="minorBidi" w:hAnsiTheme="minorBidi" w:cstheme="minorBidi"/>
                <w:bCs/>
                <w:sz w:val="28"/>
                <w:szCs w:val="28"/>
                <w:lang w:val="pl-PL" w:eastAsia="de-DE"/>
              </w:rPr>
              <w:t xml:space="preserve">) </w:t>
            </w:r>
            <w:r w:rsidRPr="007F27F9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>შემდეგი მიმართულებით:</w:t>
            </w:r>
          </w:p>
          <w:p w:rsidR="004B242A" w:rsidRPr="007F27F9" w:rsidRDefault="009929A8" w:rsidP="00CA151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</w:pPr>
            <w:r w:rsidRPr="007F27F9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>არსებული ადგილობრივი სასწავლო დაწესებულებები რომლებიც დაინტერესებული არიან საერთაშორისო ურთიერთობებით და მათი პროდუქტის პორტფოლიოს გამოყენებით</w:t>
            </w:r>
          </w:p>
          <w:p w:rsidR="004B242A" w:rsidRPr="007F27F9" w:rsidRDefault="009929A8" w:rsidP="007F27F9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</w:pPr>
            <w:r w:rsidRPr="007F27F9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>ფირმები მსგავსი სექტ</w:t>
            </w:r>
            <w:r w:rsidR="007F27F9" w:rsidRPr="007F27F9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 xml:space="preserve">ორებიდან </w:t>
            </w:r>
            <w:r w:rsidR="004B242A" w:rsidRPr="007F27F9">
              <w:rPr>
                <w:rFonts w:asciiTheme="minorBidi" w:hAnsiTheme="minorBidi" w:cstheme="minorBidi"/>
                <w:bCs/>
                <w:sz w:val="28"/>
                <w:szCs w:val="28"/>
                <w:lang w:val="ka-GE" w:eastAsia="de-DE"/>
              </w:rPr>
              <w:t>(</w:t>
            </w:r>
            <w:r w:rsidR="007F27F9" w:rsidRPr="007F27F9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>ენების შემსწავლელი ინსტიტუტები,</w:t>
            </w:r>
            <w:r w:rsidR="004B242A" w:rsidRPr="007F27F9">
              <w:rPr>
                <w:rFonts w:asciiTheme="minorBidi" w:hAnsiTheme="minorBidi" w:cstheme="minorBidi"/>
                <w:bCs/>
                <w:sz w:val="28"/>
                <w:szCs w:val="28"/>
                <w:lang w:val="ka-GE" w:eastAsia="de-DE"/>
              </w:rPr>
              <w:t xml:space="preserve"> </w:t>
            </w:r>
            <w:r w:rsidR="007F27F9" w:rsidRPr="007F27F9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>პერსონალის მოძიება და კონსულტაციები,</w:t>
            </w:r>
            <w:r w:rsidR="004B242A" w:rsidRPr="007F27F9">
              <w:rPr>
                <w:rFonts w:asciiTheme="minorBidi" w:hAnsiTheme="minorBidi" w:cstheme="minorBidi"/>
                <w:bCs/>
                <w:sz w:val="28"/>
                <w:szCs w:val="28"/>
                <w:lang w:val="ka-GE" w:eastAsia="de-DE"/>
              </w:rPr>
              <w:t xml:space="preserve"> IT </w:t>
            </w:r>
            <w:r w:rsidR="007F27F9" w:rsidRPr="007F27F9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>ტრენინგების,</w:t>
            </w:r>
            <w:r w:rsidR="007F27F9" w:rsidRPr="007F27F9">
              <w:rPr>
                <w:rFonts w:asciiTheme="minorBidi" w:hAnsiTheme="minorBidi" w:cstheme="minorBidi"/>
                <w:bCs/>
                <w:sz w:val="28"/>
                <w:szCs w:val="28"/>
                <w:lang w:val="ka-GE" w:eastAsia="de-DE"/>
              </w:rPr>
              <w:t xml:space="preserve"> </w:t>
            </w:r>
            <w:r w:rsidR="007F27F9" w:rsidRPr="007F27F9">
              <w:rPr>
                <w:rFonts w:ascii="Sylfaen" w:hAnsi="Sylfaen" w:cs="Sylfaen"/>
                <w:bCs/>
                <w:sz w:val="28"/>
                <w:szCs w:val="28"/>
                <w:lang w:val="ka-GE" w:eastAsia="de-DE"/>
              </w:rPr>
              <w:t>სხვა</w:t>
            </w:r>
            <w:r w:rsidR="007F27F9" w:rsidRPr="007F27F9">
              <w:rPr>
                <w:rFonts w:asciiTheme="minorBidi" w:hAnsiTheme="minorBidi" w:cstheme="minorBidi"/>
                <w:bCs/>
                <w:sz w:val="28"/>
                <w:szCs w:val="28"/>
                <w:lang w:val="ka-GE" w:eastAsia="de-DE"/>
              </w:rPr>
              <w:t xml:space="preserve"> </w:t>
            </w:r>
            <w:r w:rsidR="007F27F9" w:rsidRPr="007F27F9">
              <w:rPr>
                <w:rFonts w:ascii="Sylfaen" w:hAnsi="Sylfaen" w:cs="Sylfaen"/>
                <w:bCs/>
                <w:sz w:val="28"/>
                <w:szCs w:val="28"/>
                <w:lang w:val="ka-GE" w:eastAsia="de-DE"/>
              </w:rPr>
              <w:t>საუნივერსიტეტო</w:t>
            </w:r>
            <w:r w:rsidR="007F27F9" w:rsidRPr="007F27F9">
              <w:rPr>
                <w:rFonts w:asciiTheme="minorBidi" w:hAnsiTheme="minorBidi" w:cstheme="minorBidi"/>
                <w:bCs/>
                <w:sz w:val="28"/>
                <w:szCs w:val="28"/>
                <w:lang w:val="ka-GE" w:eastAsia="de-DE"/>
              </w:rPr>
              <w:t xml:space="preserve"> </w:t>
            </w:r>
            <w:r w:rsidR="007F27F9" w:rsidRPr="007F27F9">
              <w:rPr>
                <w:rFonts w:ascii="Sylfaen" w:hAnsi="Sylfaen" w:cs="Sylfaen"/>
                <w:bCs/>
                <w:sz w:val="28"/>
                <w:szCs w:val="28"/>
                <w:lang w:val="ka-GE" w:eastAsia="de-DE"/>
              </w:rPr>
              <w:t>დაწესებულებები</w:t>
            </w:r>
            <w:r w:rsidR="004B242A" w:rsidRPr="007F27F9">
              <w:rPr>
                <w:rFonts w:asciiTheme="minorBidi" w:hAnsiTheme="minorBidi" w:cstheme="minorBidi"/>
                <w:bCs/>
                <w:sz w:val="28"/>
                <w:szCs w:val="28"/>
                <w:lang w:val="ka-GE" w:eastAsia="de-DE"/>
              </w:rPr>
              <w:t xml:space="preserve">), </w:t>
            </w:r>
            <w:r w:rsidR="007F27F9" w:rsidRPr="007F27F9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>რომლებსაც სურთ გაეცნონ ჩვენს ტრენინგებს</w:t>
            </w:r>
            <w:r w:rsidR="007F27F9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>.</w:t>
            </w:r>
          </w:p>
        </w:tc>
      </w:tr>
      <w:tr w:rsidR="00D27BB8" w:rsidRPr="000E78B5" w:rsidTr="004B242A">
        <w:trPr>
          <w:gridBefore w:val="1"/>
          <w:wBefore w:w="108" w:type="dxa"/>
          <w:cantSplit/>
          <w:trHeight w:val="799"/>
        </w:trPr>
        <w:tc>
          <w:tcPr>
            <w:tcW w:w="397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A137B2" w:rsidRPr="007423D0" w:rsidRDefault="00A137B2" w:rsidP="00A137B2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  <w:lang w:val="sv-SE"/>
              </w:rPr>
            </w:pPr>
            <w:r w:rsidRPr="007423D0">
              <w:rPr>
                <w:rFonts w:asciiTheme="minorHAnsi" w:hAnsiTheme="minorHAnsi" w:cs="DIN Offc Pro"/>
                <w:b/>
                <w:sz w:val="28"/>
                <w:szCs w:val="28"/>
                <w:lang w:val="sv-SE"/>
              </w:rPr>
              <w:lastRenderedPageBreak/>
              <w:t>bit media e-solutions GmbH</w:t>
            </w:r>
          </w:p>
          <w:p w:rsidR="00A137B2" w:rsidRPr="007423D0" w:rsidRDefault="00A137B2" w:rsidP="00A137B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Theme="minorHAnsi" w:hAnsiTheme="minorHAnsi" w:cs="DIN Offc Pro"/>
                <w:sz w:val="28"/>
                <w:szCs w:val="28"/>
                <w:lang w:val="sv-SE"/>
              </w:rPr>
            </w:pPr>
            <w:r w:rsidRPr="007423D0">
              <w:rPr>
                <w:rFonts w:asciiTheme="minorHAnsi" w:hAnsiTheme="minorHAnsi" w:cs="DIN Offc Pro"/>
                <w:sz w:val="28"/>
                <w:szCs w:val="28"/>
                <w:lang w:val="sv-SE"/>
              </w:rPr>
              <w:t>Kärntner Straße 337</w:t>
            </w:r>
          </w:p>
          <w:p w:rsidR="00A137B2" w:rsidRPr="007423D0" w:rsidRDefault="00A137B2" w:rsidP="00A137B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Theme="minorHAnsi" w:hAnsiTheme="minorHAnsi" w:cs="DIN Offc Pro"/>
                <w:sz w:val="28"/>
                <w:szCs w:val="28"/>
                <w:lang w:val="pt-BR"/>
              </w:rPr>
            </w:pPr>
            <w:r w:rsidRPr="007423D0">
              <w:rPr>
                <w:rFonts w:asciiTheme="minorHAnsi" w:hAnsiTheme="minorHAnsi" w:cs="DIN Offc Pro"/>
                <w:sz w:val="28"/>
                <w:szCs w:val="28"/>
                <w:lang w:val="pt-BR"/>
              </w:rPr>
              <w:t>8054 Graz</w:t>
            </w:r>
          </w:p>
          <w:p w:rsidR="00A137B2" w:rsidRPr="007423D0" w:rsidRDefault="00A137B2" w:rsidP="00A137B2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pt-BR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pt-BR"/>
              </w:rPr>
              <w:t>Fritzl Manuela BA</w:t>
            </w:r>
          </w:p>
          <w:p w:rsidR="00A137B2" w:rsidRPr="007423D0" w:rsidRDefault="00A137B2" w:rsidP="00A137B2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pt-BR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pt-BR"/>
              </w:rPr>
              <w:t xml:space="preserve">T </w:t>
            </w:r>
            <w:r w:rsidRPr="007423D0">
              <w:rPr>
                <w:rFonts w:asciiTheme="minorHAnsi" w:hAnsiTheme="minorHAnsi" w:cs="DIN Offc Pro"/>
                <w:color w:val="808080"/>
                <w:sz w:val="28"/>
                <w:szCs w:val="28"/>
                <w:lang w:val="pt-BR"/>
              </w:rPr>
              <w:t>0664 61 99 617 | +43 316 286660463</w:t>
            </w:r>
          </w:p>
          <w:p w:rsidR="00A137B2" w:rsidRPr="007423D0" w:rsidRDefault="00A137B2" w:rsidP="00A137B2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E </w:t>
            </w:r>
            <w:hyperlink r:id="rId34" w:history="1">
              <w:r w:rsidRPr="007423D0">
                <w:rPr>
                  <w:rStyle w:val="Hyperlink"/>
                  <w:rFonts w:asciiTheme="minorHAnsi" w:hAnsiTheme="minorHAnsi" w:cs="DIN Offc Pro"/>
                  <w:sz w:val="28"/>
                  <w:szCs w:val="28"/>
                  <w:lang w:val="de-AT"/>
                </w:rPr>
                <w:t>manuela.fritzl@bitmedia.at</w:t>
              </w:r>
            </w:hyperlink>
          </w:p>
          <w:p w:rsidR="00A137B2" w:rsidRPr="007423D0" w:rsidRDefault="00A137B2" w:rsidP="00A137B2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</w:pPr>
            <w:proofErr w:type="spellStart"/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>Düss</w:t>
            </w:r>
            <w:proofErr w:type="spellEnd"/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 Stefan </w:t>
            </w:r>
          </w:p>
          <w:p w:rsidR="00A137B2" w:rsidRPr="007423D0" w:rsidRDefault="00A137B2" w:rsidP="00A137B2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T </w:t>
            </w:r>
            <w:r w:rsidRPr="007423D0">
              <w:rPr>
                <w:rFonts w:asciiTheme="minorHAnsi" w:hAnsiTheme="minorHAnsi" w:cs="DIN Offc Pro"/>
                <w:color w:val="808080"/>
                <w:sz w:val="28"/>
                <w:szCs w:val="28"/>
              </w:rPr>
              <w:t>+43 664 619 97 05</w:t>
            </w:r>
            <w:r w:rsidRPr="007423D0">
              <w:rPr>
                <w:rFonts w:asciiTheme="minorHAnsi" w:hAnsiTheme="minorHAnsi" w:cs="DIN Offc Pro"/>
                <w:color w:val="808080"/>
                <w:sz w:val="28"/>
                <w:szCs w:val="28"/>
              </w:rPr>
              <w:br/>
            </w: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>T</w:t>
            </w:r>
            <w:r w:rsidRPr="007423D0">
              <w:rPr>
                <w:rFonts w:asciiTheme="minorHAnsi" w:hAnsiTheme="minorHAnsi" w:cs="DIN Offc Pro"/>
                <w:color w:val="808080"/>
                <w:sz w:val="28"/>
                <w:szCs w:val="28"/>
              </w:rPr>
              <w:t xml:space="preserve"> +43 316 28 66 60 - 705</w:t>
            </w:r>
          </w:p>
          <w:p w:rsidR="00A137B2" w:rsidRPr="007423D0" w:rsidRDefault="00A137B2" w:rsidP="00A137B2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Style w:val="Hyperlink"/>
                <w:rFonts w:asciiTheme="minorHAnsi" w:hAnsiTheme="minorHAnsi" w:cs="DIN Offc Pro"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E </w:t>
            </w:r>
            <w:hyperlink r:id="rId35" w:history="1">
              <w:r w:rsidRPr="007423D0">
                <w:rPr>
                  <w:rStyle w:val="Hyperlink"/>
                  <w:rFonts w:asciiTheme="minorHAnsi" w:hAnsiTheme="minorHAnsi" w:cs="DIN Offc Pro"/>
                  <w:sz w:val="28"/>
                  <w:szCs w:val="28"/>
                  <w:lang w:val="de-AT"/>
                </w:rPr>
                <w:t>stefan.duess@bitmedia.at</w:t>
              </w:r>
            </w:hyperlink>
          </w:p>
          <w:p w:rsidR="00A137B2" w:rsidRPr="007423D0" w:rsidRDefault="00A137B2" w:rsidP="00A137B2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W </w:t>
            </w:r>
            <w:hyperlink r:id="rId36" w:history="1">
              <w:r w:rsidRPr="007423D0">
                <w:rPr>
                  <w:rStyle w:val="Hyperlink"/>
                  <w:rFonts w:asciiTheme="minorHAnsi" w:hAnsiTheme="minorHAnsi" w:cs="DIN Offc Pro"/>
                  <w:sz w:val="28"/>
                  <w:szCs w:val="28"/>
                </w:rPr>
                <w:t>www.bitmedia.at</w:t>
              </w:r>
            </w:hyperlink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D27BB8" w:rsidRPr="00676C79" w:rsidRDefault="00A137B2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proofErr w:type="spellStart"/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>bit</w:t>
            </w:r>
            <w:proofErr w:type="spellEnd"/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 xml:space="preserve"> </w:t>
            </w:r>
            <w:proofErr w:type="spellStart"/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>media</w:t>
            </w:r>
            <w:proofErr w:type="spellEnd"/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 xml:space="preserve"> </w:t>
            </w:r>
            <w:r w:rsidR="001D6EF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ევროპის ერთ-ერთი მოწინავე მი</w:t>
            </w:r>
            <w:r w:rsidR="001648A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მწოდებელი</w:t>
            </w:r>
            <w:r w:rsidR="00426281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ა</w:t>
            </w:r>
            <w:r w:rsidR="001648A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ელექტ</w:t>
            </w:r>
            <w:r w:rsidR="00205E9E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რონულ სწავლებაში</w:t>
            </w:r>
            <w:r w:rsidR="001D6EF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და მსოფლიოს მასშტაბით აწარმოებს პროექტებს განათლების სფეროსა და საერთაშორისო თანამშრომლობის ფარგლებში განვითარებისთვის.</w:t>
            </w:r>
            <w:r w:rsidR="00676C79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ფირმა დაარსდა 2000 წელს როგორც </w:t>
            </w:r>
            <w:proofErr w:type="spellStart"/>
            <w:r w:rsidR="00676C79"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>bit</w:t>
            </w:r>
            <w:proofErr w:type="spellEnd"/>
            <w:r w:rsidR="00676C79"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 xml:space="preserve"> </w:t>
            </w:r>
            <w:proofErr w:type="spellStart"/>
            <w:r w:rsidR="00676C79"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>group</w:t>
            </w:r>
            <w:proofErr w:type="spellEnd"/>
            <w:r w:rsidR="00676C79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-ის და</w:t>
            </w:r>
            <w:r w:rsidR="00676C79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 xml:space="preserve"> </w:t>
            </w:r>
            <w:r w:rsidR="00676C79"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>SIEMENS</w:t>
            </w:r>
            <w:r w:rsidR="00676C79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-ის ერთობლივი საწარმო და 2016 წლიდან არის </w:t>
            </w:r>
            <w:proofErr w:type="spellStart"/>
            <w:r w:rsidR="00676C79"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>eee</w:t>
            </w:r>
            <w:proofErr w:type="spellEnd"/>
            <w:r w:rsidR="00676C79"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 xml:space="preserve"> </w:t>
            </w:r>
            <w:proofErr w:type="spellStart"/>
            <w:r w:rsidR="00676C79"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>group</w:t>
            </w:r>
            <w:proofErr w:type="spellEnd"/>
            <w:r w:rsidR="00676C79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-ის (</w:t>
            </w:r>
            <w:proofErr w:type="spellStart"/>
            <w:r w:rsidR="00676C79"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>education</w:t>
            </w:r>
            <w:proofErr w:type="spellEnd"/>
            <w:r w:rsidR="00676C79"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>, e-solutions, e-</w:t>
            </w:r>
            <w:proofErr w:type="spellStart"/>
            <w:r w:rsidR="00676C79"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>government</w:t>
            </w:r>
            <w:proofErr w:type="spellEnd"/>
            <w:r w:rsidR="00676C79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 xml:space="preserve"> </w:t>
            </w:r>
            <w:r w:rsidR="00676C79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)</w:t>
            </w:r>
            <w:r w:rsidR="00676C79"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 xml:space="preserve"> </w:t>
            </w:r>
            <w:r w:rsidR="00676C79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ნაწილი. 50 თანამშრომლით ავსტრიაში და 140 თანამშრომლით და ექსპერტებით </w:t>
            </w:r>
            <w:proofErr w:type="spellStart"/>
            <w:r w:rsidR="00676C79"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>bit</w:t>
            </w:r>
            <w:proofErr w:type="spellEnd"/>
            <w:r w:rsidR="00676C79"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 xml:space="preserve"> </w:t>
            </w:r>
            <w:proofErr w:type="spellStart"/>
            <w:r w:rsidR="00676C79"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>media</w:t>
            </w:r>
            <w:proofErr w:type="spellEnd"/>
            <w:r w:rsidR="00676C79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მაღალი დონის მომსახურებას</w:t>
            </w:r>
            <w:r w:rsidR="00426281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უწევს  </w:t>
            </w:r>
            <w:r w:rsidR="00676C79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სა</w:t>
            </w:r>
            <w:r w:rsidR="00426281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ჯარო და სასწავლო დაწესებულებებს</w:t>
            </w:r>
            <w:r w:rsidR="00676C79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ციფრული განათლების და მართვის განხორციელებაში.</w:t>
            </w:r>
          </w:p>
          <w:p w:rsidR="00A137B2" w:rsidRPr="00676C79" w:rsidRDefault="00A137B2" w:rsidP="00A137B2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proofErr w:type="spellStart"/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>bit</w:t>
            </w:r>
            <w:proofErr w:type="spellEnd"/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 xml:space="preserve"> </w:t>
            </w:r>
            <w:proofErr w:type="spellStart"/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>media</w:t>
            </w:r>
            <w:proofErr w:type="spellEnd"/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 xml:space="preserve"> </w:t>
            </w:r>
            <w:r w:rsidR="00676C79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ბაზარზე ლიდერობს მრავალი პროდუქტით:</w:t>
            </w:r>
          </w:p>
          <w:p w:rsidR="00A137B2" w:rsidRPr="003675AF" w:rsidRDefault="003675AF" w:rsidP="00A137B2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 xml:space="preserve">• </w:t>
            </w: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მასალები ელექტრონული სწავლებისთვის</w:t>
            </w:r>
          </w:p>
          <w:p w:rsidR="00A137B2" w:rsidRPr="003675AF" w:rsidRDefault="00A137B2" w:rsidP="00A137B2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 xml:space="preserve">• </w:t>
            </w:r>
            <w:r w:rsidR="003675AF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სასწავლო მენეჯმენტის სისტემები</w:t>
            </w:r>
          </w:p>
          <w:p w:rsidR="00A137B2" w:rsidRPr="003675AF" w:rsidRDefault="003675AF" w:rsidP="00A137B2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 xml:space="preserve">• </w:t>
            </w: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სკოლის მმართველობის სისტემები</w:t>
            </w:r>
          </w:p>
          <w:p w:rsidR="00A137B2" w:rsidRPr="003675AF" w:rsidRDefault="00A137B2" w:rsidP="00A137B2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lastRenderedPageBreak/>
              <w:t xml:space="preserve">• </w:t>
            </w:r>
            <w:r w:rsidR="003675AF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ელექტრონული ტესტირებები</w:t>
            </w:r>
          </w:p>
          <w:p w:rsidR="00A137B2" w:rsidRPr="007423D0" w:rsidRDefault="00A137B2" w:rsidP="00BB6096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A137B2" w:rsidRPr="003675AF" w:rsidRDefault="00A137B2" w:rsidP="00A137B2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proofErr w:type="spellStart"/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lastRenderedPageBreak/>
              <w:t>Bitmedia</w:t>
            </w:r>
            <w:proofErr w:type="spellEnd"/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>.</w:t>
            </w:r>
            <w:r w:rsidR="003675AF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სთავაზობს მომსახურებას და ცოდნის გაზიარებას </w:t>
            </w:r>
            <w:r w:rsidR="00D9674F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განათლების სფეროში პროექტების განვითარებისა და გამოყენებისთვის, კონკრეტულად ელექტრონული მართვას.</w:t>
            </w:r>
          </w:p>
          <w:p w:rsidR="00A137B2" w:rsidRPr="00D9674F" w:rsidRDefault="00D9674F" w:rsidP="00A137B2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განსაკუთრებული ყურადღება ექცევა სკოლების, კოლეჯების და უნივერსიტეტების მშენებლობა-მოდერნიზებას პროფესიული განვითარების თვალსაზრისით.</w:t>
            </w:r>
          </w:p>
          <w:p w:rsidR="00C55C87" w:rsidRDefault="00D9674F" w:rsidP="00A137B2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ფირმა სთავაზობს ასევე </w:t>
            </w:r>
            <w:r w:rsidR="00A4563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სანოტარო, იურიდიულ და სარეგისტრაციო </w:t>
            </w: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ელექტრონულ </w:t>
            </w:r>
            <w:r w:rsidR="00A4563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მართვას.</w:t>
            </w:r>
          </w:p>
          <w:p w:rsidR="00A137B2" w:rsidRPr="003B1DD5" w:rsidRDefault="00A137B2" w:rsidP="00A137B2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A45637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 </w:t>
            </w:r>
            <w:r w:rsidR="00A45637" w:rsidRPr="00C55C8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საქართველოში </w:t>
            </w:r>
            <w:r w:rsidR="00A4563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კონკრეტულად აინტერესებთ პროექტები სამინისტროებთან, სახელმწიფო დაწესებულებებთან და პირველ რიგში განათლების სამინისტროსთან. </w:t>
            </w:r>
            <w:r w:rsidR="00C55C87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( პროფესიული განათლება და განათლება ზოგადად </w:t>
            </w:r>
            <w:r w:rsidR="00C55C87" w:rsidRPr="003B1DD5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და ტურიზმის</w:t>
            </w:r>
            <w:r w:rsidR="003B1DD5" w:rsidRPr="003B1DD5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სფეროში </w:t>
            </w:r>
            <w:r w:rsidR="00C55C87" w:rsidRPr="003B1DD5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ელექტრონული სწავლება)</w:t>
            </w:r>
          </w:p>
          <w:p w:rsidR="00A137B2" w:rsidRPr="003B1DD5" w:rsidRDefault="00C55C87" w:rsidP="00A137B2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</w:pPr>
            <w:r w:rsidRPr="003B1DD5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შე</w:t>
            </w:r>
            <w:r w:rsidR="00463F6B" w:rsidRPr="003B1DD5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ხვედრები სამინისტროებთან</w:t>
            </w:r>
            <w:r w:rsidR="00A137B2" w:rsidRPr="003B1DD5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: </w:t>
            </w:r>
          </w:p>
          <w:p w:rsidR="00A137B2" w:rsidRPr="00463F6B" w:rsidRDefault="00A137B2" w:rsidP="00A137B2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A45637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lastRenderedPageBreak/>
              <w:t xml:space="preserve">• </w:t>
            </w:r>
            <w:r w:rsidR="00463F6B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შრომის, ჯანმრთელობისა და სოციალური დაცვის სამინისტრო </w:t>
            </w:r>
            <w:r w:rsidR="00463F6B" w:rsidRPr="00A45637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>-&gt;</w:t>
            </w:r>
            <w:r w:rsidR="00463F6B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პროფესიული განათლება </w:t>
            </w:r>
            <w:r w:rsidR="00463F6B" w:rsidRPr="00A45637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>&amp;</w:t>
            </w:r>
            <w:r w:rsidR="00463F6B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</w:t>
            </w:r>
            <w:r w:rsidR="00E1539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აქტიური დასაქმების მეთოდები ელექტრონული მართვის ჩათვლით</w:t>
            </w:r>
          </w:p>
          <w:p w:rsidR="00A137B2" w:rsidRPr="00E1539D" w:rsidRDefault="00A137B2" w:rsidP="00A137B2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E1539D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• </w:t>
            </w:r>
            <w:r w:rsidR="00E1539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იუსტიციის სამინისტრო</w:t>
            </w:r>
            <w:r w:rsidRPr="00E1539D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 -&gt; </w:t>
            </w:r>
            <w:r w:rsidR="00E1539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სასამართლო ელექტრონული მართვა, სანოტარო ელექტრონული მართვა</w:t>
            </w:r>
          </w:p>
          <w:p w:rsidR="00D27BB8" w:rsidRPr="00E1539D" w:rsidRDefault="00A137B2" w:rsidP="00E1539D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val="en-US" w:eastAsia="de-DE"/>
              </w:rPr>
              <w:t xml:space="preserve">• </w:t>
            </w:r>
            <w:r w:rsidR="00E1539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ელექტრონული მართვის</w:t>
            </w:r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val="en-US" w:eastAsia="de-DE"/>
              </w:rPr>
              <w:t xml:space="preserve"> </w:t>
            </w:r>
            <w:r w:rsidR="00E1539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სამინისტრო ან სააგენტო </w:t>
            </w:r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val="en-US" w:eastAsia="de-DE"/>
              </w:rPr>
              <w:t xml:space="preserve">-&gt; </w:t>
            </w:r>
            <w:r w:rsidR="00E1539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ელექტრონული მმართველობა</w:t>
            </w:r>
          </w:p>
        </w:tc>
      </w:tr>
      <w:tr w:rsidR="00A137B2" w:rsidRPr="006D71E3" w:rsidTr="004B242A">
        <w:trPr>
          <w:gridBefore w:val="1"/>
          <w:wBefore w:w="108" w:type="dxa"/>
          <w:cantSplit/>
          <w:trHeight w:val="799"/>
        </w:trPr>
        <w:tc>
          <w:tcPr>
            <w:tcW w:w="397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A137B2" w:rsidRPr="007423D0" w:rsidRDefault="00A137B2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b/>
                <w:sz w:val="28"/>
                <w:szCs w:val="28"/>
              </w:rPr>
              <w:lastRenderedPageBreak/>
              <w:t>MCI Management Center Innsbruck - Die Unternehmerische Hochschule®</w:t>
            </w:r>
          </w:p>
          <w:p w:rsidR="00A137B2" w:rsidRPr="007423D0" w:rsidRDefault="00A137B2" w:rsidP="00A137B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Theme="minorHAnsi" w:hAnsiTheme="minorHAnsi" w:cs="DIN Offc Pro"/>
                <w:sz w:val="28"/>
                <w:szCs w:val="28"/>
                <w:lang w:val="sv-SE"/>
              </w:rPr>
            </w:pPr>
            <w:r w:rsidRPr="007423D0">
              <w:rPr>
                <w:rFonts w:asciiTheme="minorHAnsi" w:hAnsiTheme="minorHAnsi" w:cs="DIN Offc Pro"/>
                <w:sz w:val="28"/>
                <w:szCs w:val="28"/>
                <w:lang w:val="sv-SE"/>
              </w:rPr>
              <w:t>Universitätsstraße 15</w:t>
            </w:r>
          </w:p>
          <w:p w:rsidR="00A137B2" w:rsidRPr="007423D0" w:rsidRDefault="00A137B2" w:rsidP="00A137B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Theme="minorHAnsi" w:hAnsiTheme="minorHAnsi" w:cs="DIN Offc Pro"/>
                <w:sz w:val="28"/>
                <w:szCs w:val="28"/>
                <w:lang w:val="sv-SE"/>
              </w:rPr>
            </w:pPr>
            <w:r w:rsidRPr="007423D0">
              <w:rPr>
                <w:rFonts w:asciiTheme="minorHAnsi" w:hAnsiTheme="minorHAnsi" w:cs="DIN Offc Pro"/>
                <w:sz w:val="28"/>
                <w:szCs w:val="28"/>
                <w:lang w:val="sv-SE"/>
              </w:rPr>
              <w:t>6020 Innsbruck</w:t>
            </w:r>
          </w:p>
          <w:p w:rsidR="00A137B2" w:rsidRPr="007423D0" w:rsidRDefault="00A137B2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pt-BR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  <w:lang w:val="pt-BR"/>
              </w:rPr>
              <w:t>Antonovic Vladan PhD.</w:t>
            </w:r>
          </w:p>
          <w:p w:rsidR="00A137B2" w:rsidRPr="007423D0" w:rsidRDefault="00A137B2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color w:val="808080"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>T</w:t>
            </w:r>
            <w:r w:rsidRPr="007423D0">
              <w:rPr>
                <w:rFonts w:asciiTheme="minorHAnsi" w:hAnsiTheme="minorHAnsi" w:cs="DIN Offc Pro"/>
                <w:color w:val="808080"/>
                <w:sz w:val="28"/>
                <w:szCs w:val="28"/>
              </w:rPr>
              <w:t xml:space="preserve"> +43 699 1900 5403 | +43 512 2070-1630</w:t>
            </w:r>
          </w:p>
          <w:p w:rsidR="00A137B2" w:rsidRPr="007423D0" w:rsidRDefault="00A137B2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sz w:val="28"/>
                <w:szCs w:val="28"/>
                <w:lang w:val="sv-SE"/>
              </w:rPr>
            </w:pPr>
            <w:r w:rsidRPr="007423D0">
              <w:rPr>
                <w:rFonts w:asciiTheme="minorHAnsi" w:hAnsiTheme="minorHAnsi" w:cs="DIN Offc Pro"/>
                <w:b/>
                <w:color w:val="808080"/>
                <w:sz w:val="28"/>
                <w:szCs w:val="28"/>
              </w:rPr>
              <w:t xml:space="preserve">E </w:t>
            </w:r>
            <w:hyperlink r:id="rId37" w:history="1">
              <w:r w:rsidRPr="007423D0">
                <w:rPr>
                  <w:rStyle w:val="Hyperlink"/>
                  <w:rFonts w:asciiTheme="minorHAnsi" w:hAnsiTheme="minorHAnsi" w:cs="DIN Offc Pro"/>
                  <w:sz w:val="28"/>
                  <w:szCs w:val="28"/>
                </w:rPr>
                <w:t>vladan.antonovic@mci.edu</w:t>
              </w:r>
            </w:hyperlink>
          </w:p>
          <w:p w:rsidR="00A137B2" w:rsidRPr="007423D0" w:rsidRDefault="00A137B2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sz w:val="28"/>
                <w:szCs w:val="28"/>
              </w:rPr>
            </w:pPr>
            <w:r w:rsidRPr="007423D0">
              <w:rPr>
                <w:rFonts w:asciiTheme="minorHAnsi" w:hAnsiTheme="minorHAnsi" w:cs="DIN Offc Pro"/>
                <w:color w:val="808080"/>
                <w:sz w:val="28"/>
                <w:szCs w:val="28"/>
              </w:rPr>
              <w:t xml:space="preserve">W </w:t>
            </w:r>
            <w:hyperlink r:id="rId38" w:history="1">
              <w:r w:rsidRPr="007423D0">
                <w:rPr>
                  <w:rStyle w:val="Hyperlink"/>
                  <w:rFonts w:asciiTheme="minorHAnsi" w:hAnsiTheme="minorHAnsi" w:cs="DIN Offc Pro"/>
                  <w:sz w:val="28"/>
                  <w:szCs w:val="28"/>
                </w:rPr>
                <w:t>www.mci.edu</w:t>
              </w:r>
            </w:hyperlink>
            <w:r w:rsidRPr="007423D0">
              <w:rPr>
                <w:rFonts w:asciiTheme="minorHAnsi" w:hAnsiTheme="minorHAnsi" w:cs="DIN Offc Pro"/>
                <w:color w:val="808080"/>
                <w:sz w:val="28"/>
                <w:szCs w:val="28"/>
              </w:rPr>
              <w:t xml:space="preserve"> </w:t>
            </w:r>
          </w:p>
          <w:p w:rsidR="00A137B2" w:rsidRPr="007423D0" w:rsidRDefault="00A137B2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DIN Offc Pro"/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6D02C3" w:rsidRDefault="005E2ACB" w:rsidP="006D02C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7423D0">
              <w:rPr>
                <w:rFonts w:asciiTheme="minorHAnsi" w:hAnsiTheme="minorHAnsi" w:cs="DIN Offc Pro"/>
                <w:bCs/>
                <w:sz w:val="28"/>
                <w:szCs w:val="28"/>
                <w:lang w:eastAsia="de-DE"/>
              </w:rPr>
              <w:t xml:space="preserve"> MCI Management Center Innsbruck </w:t>
            </w:r>
            <w:r w:rsidR="00A63A8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სთავაზობს 3.200 სტუდენტით, 1000 მასწავლებლით, 220 პარტნიორი უნივერსიტეტით და ასევე მრავალრიცხოვანი კურსდამთავრებულით თუ დამსაქმებლით მაღალი დონის მსოფლიო მასშტაბის კავშირებს.</w:t>
            </w:r>
            <w:r w:rsidR="006D02C3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</w:t>
            </w:r>
            <w:r w:rsidR="00A63A8D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საერთაშორისო </w:t>
            </w:r>
            <w:r w:rsidR="006D02C3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ორიენტაციით, მაღალი დონის სწავლებით და გამოკითხვებში მუდმივად უმაღლესი პოზიციებით </w:t>
            </w:r>
            <w:r w:rsidR="006D02C3" w:rsidRPr="006D02C3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>MCI</w:t>
            </w:r>
            <w:r w:rsidR="006D02C3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უმაღლეს სასწავლებლებს შორის საზღვრებსგარეთაც შესანიშნავი რეპუტაციით სარგებლობს.</w:t>
            </w:r>
          </w:p>
          <w:p w:rsidR="006D71E3" w:rsidRDefault="005E2ACB" w:rsidP="006D71E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6D02C3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 </w:t>
            </w:r>
            <w:r w:rsidR="006D02C3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შეზღუდული ადგილები, პატარა ჯგუფები, პრაქტიკაზე ორიენტირება და მუდმივი ყურადღება საუკეთესო ხარისხის გარანტიაა.</w:t>
            </w:r>
            <w:r w:rsidR="006D02C3" w:rsidRPr="006D02C3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 </w:t>
            </w:r>
          </w:p>
          <w:p w:rsidR="005E2ACB" w:rsidRPr="006D02C3" w:rsidRDefault="006D02C3" w:rsidP="006D71E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6D02C3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>MCI</w:t>
            </w: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-ის მთავარი ფრაზა</w:t>
            </w:r>
            <w:r w:rsidR="006D71E3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ა</w:t>
            </w:r>
            <w:r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,,ჩვენ </w:t>
            </w:r>
            <w:r w:rsidR="006D71E3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ხელს ვუწყობთ მოტივირებულ ადამიანებს</w:t>
            </w:r>
            <w:r w:rsidR="006D71E3">
              <w:rPr>
                <w:rFonts w:ascii="Sylfaen" w:hAnsi="Sylfaen" w:cs="DIN Offc Pro"/>
                <w:bCs/>
                <w:sz w:val="28"/>
                <w:szCs w:val="28"/>
                <w:lang w:eastAsia="de-DE"/>
              </w:rPr>
              <w:t>‘‘.</w:t>
            </w:r>
            <w:r w:rsidR="005E2ACB" w:rsidRPr="006D02C3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br/>
            </w:r>
          </w:p>
        </w:tc>
        <w:tc>
          <w:tcPr>
            <w:tcW w:w="524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9471DE" w:rsidRPr="006D71E3" w:rsidRDefault="005E2ACB" w:rsidP="009B5AFA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</w:pPr>
            <w:r w:rsidRPr="006D71E3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 xml:space="preserve">Das MCI </w:t>
            </w:r>
            <w:r w:rsidR="006D71E3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ეძებს პარტნიორებს ან კლიენტებს რომლებსაც შესთავაზებს კონკრეტულად ფირმებზე მორგებულ კურსებს და ვარიანტებს პროფესიული განვითარებისთვის (სერტიფიცირებული კურსები, ონლაინ კურსები და ა.შ.) გამომდინარე იქიდან, რომ </w:t>
            </w:r>
            <w:r w:rsidR="006D71E3" w:rsidRPr="006D71E3">
              <w:rPr>
                <w:rFonts w:asciiTheme="minorHAnsi" w:hAnsiTheme="minorHAnsi" w:cs="DIN Offc Pro"/>
                <w:bCs/>
                <w:sz w:val="28"/>
                <w:szCs w:val="28"/>
                <w:lang w:val="ka-GE" w:eastAsia="de-DE"/>
              </w:rPr>
              <w:t>MCI</w:t>
            </w:r>
            <w:r w:rsidR="006D71E3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 xml:space="preserve"> კარიერის განვითარებასა და პროფესიულ საქმიანობაში წინსვლისთვის მრავალ შესაძლებლობას სთავაზობს, ეძებს დიდ კომპანიებს, რომლის თანამშრომლებსაც </w:t>
            </w:r>
            <w:r w:rsidR="009B5AFA">
              <w:rPr>
                <w:rFonts w:ascii="Sylfaen" w:hAnsi="Sylfaen" w:cs="DIN Offc Pro"/>
                <w:bCs/>
                <w:sz w:val="28"/>
                <w:szCs w:val="28"/>
                <w:lang w:val="ka-GE" w:eastAsia="de-DE"/>
              </w:rPr>
              <w:t>სურვილი აქვთ პროფესიულად უფრო განვითარდნენ.</w:t>
            </w:r>
          </w:p>
        </w:tc>
      </w:tr>
    </w:tbl>
    <w:p w:rsidR="001A7528" w:rsidRDefault="001A7528">
      <w:r>
        <w:br w:type="page"/>
      </w:r>
    </w:p>
    <w:tbl>
      <w:tblPr>
        <w:tblW w:w="15026" w:type="dxa"/>
        <w:tblInd w:w="-284" w:type="dxa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812"/>
        <w:gridCol w:w="5244"/>
      </w:tblGrid>
      <w:tr w:rsidR="001A7528" w:rsidRPr="00E05235" w:rsidTr="00E05235">
        <w:trPr>
          <w:cantSplit/>
          <w:trHeight w:val="799"/>
        </w:trPr>
        <w:tc>
          <w:tcPr>
            <w:tcW w:w="39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1A7528" w:rsidRPr="00611D85" w:rsidRDefault="001A7528" w:rsidP="00AA3B9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Bidi" w:hAnsiTheme="minorBidi" w:cstheme="minorBidi"/>
                <w:b/>
                <w:sz w:val="28"/>
                <w:szCs w:val="28"/>
                <w:lang w:val="en-US"/>
              </w:rPr>
            </w:pPr>
            <w:r w:rsidRPr="00611D85">
              <w:rPr>
                <w:rFonts w:asciiTheme="minorBidi" w:hAnsiTheme="minorBidi" w:cstheme="minorBidi"/>
                <w:b/>
                <w:sz w:val="28"/>
                <w:szCs w:val="28"/>
                <w:lang w:val="en-US"/>
              </w:rPr>
              <w:lastRenderedPageBreak/>
              <w:t>RC Study in Austria</w:t>
            </w:r>
          </w:p>
          <w:p w:rsidR="001A7528" w:rsidRPr="00611D85" w:rsidRDefault="001A7528" w:rsidP="00AA3B93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8"/>
                <w:szCs w:val="28"/>
                <w:lang w:val="en-US"/>
              </w:rPr>
            </w:pPr>
            <w:proofErr w:type="spellStart"/>
            <w:r w:rsidRPr="00611D85">
              <w:rPr>
                <w:rFonts w:asciiTheme="minorBidi" w:hAnsiTheme="minorBidi" w:cstheme="minorBidi"/>
                <w:sz w:val="28"/>
                <w:szCs w:val="28"/>
                <w:lang w:val="en-US"/>
              </w:rPr>
              <w:t>Freytaggasse</w:t>
            </w:r>
            <w:proofErr w:type="spellEnd"/>
            <w:r w:rsidRPr="00611D85">
              <w:rPr>
                <w:rFonts w:asciiTheme="minorBidi" w:hAnsiTheme="minorBidi" w:cstheme="minorBidi"/>
                <w:sz w:val="28"/>
                <w:szCs w:val="28"/>
                <w:lang w:val="en-US"/>
              </w:rPr>
              <w:t xml:space="preserve"> 1-9/10/1</w:t>
            </w:r>
          </w:p>
          <w:p w:rsidR="001A7528" w:rsidRPr="00611D85" w:rsidRDefault="001A7528" w:rsidP="00AA3B93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8"/>
                <w:szCs w:val="28"/>
              </w:rPr>
            </w:pPr>
            <w:r w:rsidRPr="00611D85">
              <w:rPr>
                <w:rFonts w:asciiTheme="minorBidi" w:hAnsiTheme="minorBidi" w:cstheme="minorBidi"/>
                <w:sz w:val="28"/>
                <w:szCs w:val="28"/>
              </w:rPr>
              <w:t>1210 Wien</w:t>
            </w:r>
          </w:p>
          <w:p w:rsidR="001A7528" w:rsidRPr="00611D85" w:rsidRDefault="001A7528" w:rsidP="00AA3B9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Bidi" w:hAnsiTheme="minorBidi" w:cstheme="minorBidi"/>
                <w:b/>
                <w:color w:val="808080"/>
                <w:sz w:val="28"/>
                <w:szCs w:val="28"/>
              </w:rPr>
            </w:pPr>
            <w:proofErr w:type="spellStart"/>
            <w:r w:rsidRPr="00611D85">
              <w:rPr>
                <w:rFonts w:asciiTheme="minorBidi" w:hAnsiTheme="minorBidi" w:cstheme="minorBidi"/>
                <w:b/>
                <w:color w:val="808080"/>
                <w:sz w:val="28"/>
                <w:szCs w:val="28"/>
              </w:rPr>
              <w:t>Lamberd</w:t>
            </w:r>
            <w:proofErr w:type="spellEnd"/>
            <w:r w:rsidRPr="00611D85">
              <w:rPr>
                <w:rFonts w:asciiTheme="minorBidi" w:hAnsiTheme="minorBidi" w:cstheme="minorBidi"/>
                <w:b/>
                <w:color w:val="808080"/>
                <w:sz w:val="28"/>
                <w:szCs w:val="28"/>
              </w:rPr>
              <w:t xml:space="preserve"> Adam </w:t>
            </w:r>
          </w:p>
          <w:p w:rsidR="001A7528" w:rsidRPr="00611D85" w:rsidRDefault="001A7528" w:rsidP="00AA3B9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Bidi" w:hAnsiTheme="minorBidi" w:cstheme="minorBidi"/>
                <w:b/>
                <w:color w:val="808080"/>
                <w:sz w:val="28"/>
                <w:szCs w:val="28"/>
              </w:rPr>
            </w:pPr>
            <w:r w:rsidRPr="00611D85">
              <w:rPr>
                <w:rFonts w:asciiTheme="minorBidi" w:hAnsiTheme="minorBidi" w:cstheme="minorBidi"/>
                <w:b/>
                <w:color w:val="808080"/>
                <w:sz w:val="28"/>
                <w:szCs w:val="28"/>
              </w:rPr>
              <w:t xml:space="preserve">T </w:t>
            </w:r>
            <w:r w:rsidRPr="00611D85">
              <w:rPr>
                <w:rFonts w:asciiTheme="minorBidi" w:hAnsiTheme="minorBidi" w:cstheme="minorBidi"/>
                <w:color w:val="808080"/>
                <w:sz w:val="28"/>
                <w:szCs w:val="28"/>
              </w:rPr>
              <w:t>+43 6605487734</w:t>
            </w:r>
            <w:r w:rsidRPr="00611D85">
              <w:rPr>
                <w:rFonts w:asciiTheme="minorBidi" w:hAnsiTheme="minorBidi" w:cstheme="minorBidi"/>
                <w:b/>
                <w:color w:val="808080"/>
                <w:sz w:val="28"/>
                <w:szCs w:val="28"/>
              </w:rPr>
              <w:t xml:space="preserve"> </w:t>
            </w:r>
          </w:p>
          <w:p w:rsidR="001A7528" w:rsidRPr="00611D85" w:rsidRDefault="001A7528" w:rsidP="00AA3B9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Bidi" w:hAnsiTheme="minorBidi" w:cstheme="minorBidi"/>
                <w:b/>
                <w:sz w:val="28"/>
                <w:szCs w:val="28"/>
              </w:rPr>
            </w:pPr>
            <w:r w:rsidRPr="00611D85">
              <w:rPr>
                <w:rFonts w:asciiTheme="minorBidi" w:hAnsiTheme="minorBidi" w:cstheme="minorBidi"/>
                <w:b/>
                <w:color w:val="808080"/>
                <w:sz w:val="28"/>
                <w:szCs w:val="28"/>
              </w:rPr>
              <w:t>E</w:t>
            </w:r>
            <w:r w:rsidRPr="00611D85">
              <w:rPr>
                <w:rFonts w:asciiTheme="minorBidi" w:hAnsiTheme="minorBidi" w:cstheme="minorBidi"/>
                <w:b/>
                <w:sz w:val="28"/>
                <w:szCs w:val="28"/>
              </w:rPr>
              <w:t xml:space="preserve"> </w:t>
            </w:r>
            <w:hyperlink r:id="rId39" w:history="1">
              <w:r w:rsidRPr="00611D85">
                <w:rPr>
                  <w:rStyle w:val="Hyperlink"/>
                  <w:rFonts w:asciiTheme="minorBidi" w:hAnsiTheme="minorBidi" w:cstheme="minorBidi"/>
                  <w:bCs/>
                  <w:sz w:val="28"/>
                  <w:szCs w:val="28"/>
                </w:rPr>
                <w:t>lambert@study-in-austria.at</w:t>
              </w:r>
            </w:hyperlink>
            <w:r w:rsidRPr="00611D85">
              <w:rPr>
                <w:rFonts w:asciiTheme="minorBidi" w:hAnsiTheme="minorBidi" w:cstheme="minorBidi"/>
                <w:b/>
                <w:sz w:val="28"/>
                <w:szCs w:val="28"/>
              </w:rPr>
              <w:t xml:space="preserve"> </w:t>
            </w:r>
          </w:p>
          <w:p w:rsidR="001A7528" w:rsidRPr="00611D85" w:rsidRDefault="001A7528" w:rsidP="00AA3B9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Bidi" w:hAnsiTheme="minorBidi" w:cstheme="minorBidi"/>
                <w:b/>
                <w:color w:val="808080"/>
                <w:sz w:val="28"/>
                <w:szCs w:val="28"/>
              </w:rPr>
            </w:pPr>
            <w:r w:rsidRPr="00611D85">
              <w:rPr>
                <w:rFonts w:asciiTheme="minorBidi" w:hAnsiTheme="minorBidi" w:cstheme="minorBidi"/>
                <w:b/>
                <w:color w:val="808080"/>
                <w:sz w:val="28"/>
                <w:szCs w:val="28"/>
              </w:rPr>
              <w:t>König Thomas</w:t>
            </w:r>
          </w:p>
          <w:p w:rsidR="001A7528" w:rsidRPr="00611D85" w:rsidRDefault="001A7528" w:rsidP="00AA3B9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Bidi" w:hAnsiTheme="minorBidi" w:cstheme="minorBidi"/>
                <w:color w:val="808080"/>
                <w:sz w:val="28"/>
                <w:szCs w:val="28"/>
              </w:rPr>
            </w:pPr>
            <w:r w:rsidRPr="00611D85">
              <w:rPr>
                <w:rFonts w:asciiTheme="minorBidi" w:hAnsiTheme="minorBidi" w:cstheme="minorBidi"/>
                <w:b/>
                <w:color w:val="808080"/>
                <w:sz w:val="28"/>
                <w:szCs w:val="28"/>
              </w:rPr>
              <w:t xml:space="preserve">T </w:t>
            </w:r>
            <w:r w:rsidRPr="00611D85">
              <w:rPr>
                <w:rFonts w:asciiTheme="minorBidi" w:hAnsiTheme="minorBidi" w:cstheme="minorBidi"/>
                <w:color w:val="808080"/>
                <w:sz w:val="28"/>
                <w:szCs w:val="28"/>
              </w:rPr>
              <w:t>+43 6605487734</w:t>
            </w:r>
          </w:p>
          <w:p w:rsidR="001A7528" w:rsidRPr="00611D85" w:rsidRDefault="001A7528" w:rsidP="00AA3B9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Bidi" w:hAnsiTheme="minorBidi" w:cstheme="minorBidi"/>
                <w:bCs/>
                <w:sz w:val="28"/>
                <w:szCs w:val="28"/>
                <w:lang w:val="pl-PL"/>
              </w:rPr>
            </w:pPr>
            <w:r w:rsidRPr="00611D85">
              <w:rPr>
                <w:rFonts w:asciiTheme="minorBidi" w:hAnsiTheme="minorBidi" w:cstheme="minorBidi"/>
                <w:b/>
                <w:color w:val="808080"/>
                <w:sz w:val="28"/>
                <w:szCs w:val="28"/>
                <w:lang w:val="pl-PL"/>
              </w:rPr>
              <w:t>E</w:t>
            </w:r>
            <w:r w:rsidRPr="00611D85">
              <w:rPr>
                <w:rFonts w:asciiTheme="minorBidi" w:hAnsiTheme="minorBidi" w:cstheme="minorBidi"/>
                <w:b/>
                <w:sz w:val="28"/>
                <w:szCs w:val="28"/>
                <w:lang w:val="pl-PL"/>
              </w:rPr>
              <w:t xml:space="preserve"> </w:t>
            </w:r>
            <w:hyperlink r:id="rId40" w:history="1">
              <w:r w:rsidRPr="00611D85">
                <w:rPr>
                  <w:rStyle w:val="Hyperlink"/>
                  <w:rFonts w:asciiTheme="minorBidi" w:hAnsiTheme="minorBidi" w:cstheme="minorBidi"/>
                  <w:bCs/>
                  <w:sz w:val="28"/>
                  <w:szCs w:val="28"/>
                  <w:lang w:val="pl-PL"/>
                </w:rPr>
                <w:t>office@study-in-austria.at</w:t>
              </w:r>
            </w:hyperlink>
            <w:r w:rsidRPr="00611D85">
              <w:rPr>
                <w:rFonts w:asciiTheme="minorBidi" w:hAnsiTheme="minorBidi" w:cstheme="minorBidi"/>
                <w:bCs/>
                <w:sz w:val="28"/>
                <w:szCs w:val="28"/>
                <w:lang w:val="pl-PL"/>
              </w:rPr>
              <w:t xml:space="preserve"> </w:t>
            </w:r>
          </w:p>
          <w:p w:rsidR="001A7528" w:rsidRPr="00611D85" w:rsidRDefault="001A7528" w:rsidP="00AA3B9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Bidi" w:hAnsiTheme="minorBidi" w:cstheme="minorBidi"/>
                <w:b/>
                <w:sz w:val="28"/>
                <w:szCs w:val="28"/>
                <w:lang w:val="pl-PL"/>
              </w:rPr>
            </w:pPr>
            <w:r w:rsidRPr="00611D85">
              <w:rPr>
                <w:rFonts w:asciiTheme="minorBidi" w:hAnsiTheme="minorBidi" w:cstheme="minorBidi"/>
                <w:b/>
                <w:color w:val="808080"/>
                <w:sz w:val="28"/>
                <w:szCs w:val="28"/>
                <w:lang w:val="pl-PL"/>
              </w:rPr>
              <w:t>W</w:t>
            </w:r>
            <w:r w:rsidRPr="00611D85">
              <w:rPr>
                <w:sz w:val="28"/>
                <w:szCs w:val="28"/>
                <w:lang w:val="pl-PL"/>
              </w:rPr>
              <w:t xml:space="preserve"> </w:t>
            </w:r>
            <w:hyperlink r:id="rId41" w:history="1">
              <w:r w:rsidRPr="00611D85">
                <w:rPr>
                  <w:rStyle w:val="Hyperlink"/>
                  <w:rFonts w:asciiTheme="minorBidi" w:hAnsiTheme="minorBidi" w:cstheme="minorBidi"/>
                  <w:sz w:val="28"/>
                  <w:szCs w:val="28"/>
                  <w:lang w:val="pl-PL"/>
                </w:rPr>
                <w:t>www.study-in-austria.at</w:t>
              </w:r>
            </w:hyperlink>
            <w:r w:rsidRPr="00611D85">
              <w:rPr>
                <w:sz w:val="28"/>
                <w:szCs w:val="28"/>
                <w:lang w:val="pl-PL"/>
              </w:rPr>
              <w:t xml:space="preserve"> </w:t>
            </w:r>
          </w:p>
          <w:p w:rsidR="001A7528" w:rsidRPr="00611D85" w:rsidRDefault="001A7528" w:rsidP="00AA3B9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Bidi" w:hAnsiTheme="minorBidi" w:cstheme="minorBidi"/>
                <w:b/>
                <w:sz w:val="28"/>
                <w:szCs w:val="28"/>
                <w:lang w:val="pl-PL"/>
              </w:rPr>
            </w:pPr>
          </w:p>
        </w:tc>
        <w:tc>
          <w:tcPr>
            <w:tcW w:w="581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1A7528" w:rsidRPr="00611D85" w:rsidRDefault="001A7528" w:rsidP="004C122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</w:pPr>
            <w:r w:rsidRPr="00611D85">
              <w:rPr>
                <w:rFonts w:asciiTheme="minorBidi" w:hAnsiTheme="minorBidi" w:cstheme="minorBidi"/>
                <w:bCs/>
                <w:sz w:val="28"/>
                <w:szCs w:val="28"/>
                <w:lang w:eastAsia="de-DE"/>
              </w:rPr>
              <w:t>RC Study in Austria</w:t>
            </w:r>
            <w:r w:rsidR="004C1223">
              <w:rPr>
                <w:rFonts w:asciiTheme="minorBidi" w:hAnsiTheme="minorBidi" w:cstheme="minorBidi"/>
                <w:bCs/>
                <w:sz w:val="28"/>
                <w:szCs w:val="28"/>
                <w:lang w:eastAsia="de-DE"/>
              </w:rPr>
              <w:t xml:space="preserve"> </w:t>
            </w:r>
            <w:r w:rsidR="00EF1AAB" w:rsidRPr="00611D85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 xml:space="preserve">პროვაიდერია ძირითადად დსთ-ს ქვეყნებში. კომპანია </w:t>
            </w:r>
            <w:r w:rsidR="00611D85" w:rsidRPr="00611D85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>უცხოელ სტუდენტებს</w:t>
            </w:r>
            <w:r w:rsidR="00EF1AAB" w:rsidRPr="00611D85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 xml:space="preserve"> </w:t>
            </w:r>
            <w:r w:rsidR="004C1223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 xml:space="preserve">კონსულტაციას უწევს </w:t>
            </w:r>
            <w:r w:rsidR="00611D85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>ავსტრიაში სწავლასთან დაკავშირებით.</w:t>
            </w:r>
            <w:r w:rsidR="00D2472B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 xml:space="preserve"> აპლიკანტები და სტუდენტები, რომლებსაც ევროპაში სურთ სწავლა, ყოველთვის ვერ ართმევენ თავს მიიღონ ოპტიმალური გადაწყვეტილებები დაგეგმილ სწავლასთან დაკავშირებით. აქ იგულისხმება ადმი</w:t>
            </w:r>
            <w:r w:rsidR="008330C4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>ნისტრაციული პრობლემები და ინფორმაციის ნაკლებობა, რისთვისაც მათ კონსულტაციები სჭირდებათ. ბაზრის კვლევის შედეგად ჩვენმა ფირმამ მიიღ</w:t>
            </w:r>
            <w:r w:rsidR="004C1223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 xml:space="preserve">ო გადაწყვეტილება, </w:t>
            </w:r>
            <w:r w:rsidR="008330C4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 xml:space="preserve">თითოეულ სტუდენტს და აპლიკანტს საოცნებო სწავლის მისაღებად  უმაღლესი დონის სერვისი შესთავაზოს. ჩვენ სასწავლებლებში ადგილის მიღების 100% გარანტიას ვიძლევით. ჩვენი მრავალწლიანი გამოცდილებით ასობით სტუდენტს დავეხმარეთ სხვადასხვა ფაკულტეტებზე ჩარიცხულიყვნენ. მათ ასევე ვეხმარებით </w:t>
            </w:r>
            <w:r w:rsidR="004C1223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 xml:space="preserve">როცა ინტეგრირების პრობლემები აქვთ (ბინის მოძებნა, </w:t>
            </w:r>
            <w:r w:rsidR="004C1223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lastRenderedPageBreak/>
              <w:t>გერმანული ენის კურსები, იურიდიული საკითხების მოგვარება)</w:t>
            </w:r>
          </w:p>
        </w:tc>
        <w:tc>
          <w:tcPr>
            <w:tcW w:w="524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</w:tcPr>
          <w:p w:rsidR="009907B3" w:rsidRDefault="004C1223" w:rsidP="00AA3B9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lastRenderedPageBreak/>
              <w:t>ჩვენი საქმიანი ვიზიტის მიზანია ქართულ ბანკებთან და სხვადასხვა სასწავლო ინსტიტუციებთან კონტაქტების დამყარება.</w:t>
            </w:r>
            <w:r w:rsidR="001A7528" w:rsidRPr="004C1223">
              <w:rPr>
                <w:rFonts w:asciiTheme="minorBidi" w:hAnsiTheme="minorBidi" w:cstheme="minorBidi"/>
                <w:bCs/>
                <w:sz w:val="28"/>
                <w:szCs w:val="28"/>
                <w:lang w:val="ka-GE" w:eastAsia="de-DE"/>
              </w:rPr>
              <w:t xml:space="preserve"> </w:t>
            </w:r>
            <w:r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>გვურს საქართველოს სავაჭრო პალატასთან შეხვედრა მცირე და საშუალო საწარმოების თემასთან დაკავშირებით. განსაკუთრებით  გვაინტერესებს მდგრადი განვითარება რეგიონებში, ცალკეული კომპანიები და სტარტაპები</w:t>
            </w:r>
            <w:r w:rsidR="009907B3">
              <w:rPr>
                <w:rFonts w:asciiTheme="minorBidi" w:hAnsiTheme="minorBidi" w:cstheme="minorBidi"/>
                <w:bCs/>
                <w:sz w:val="28"/>
                <w:szCs w:val="28"/>
                <w:lang w:val="ka-GE" w:eastAsia="de-DE"/>
              </w:rPr>
              <w:t>.</w:t>
            </w:r>
          </w:p>
          <w:p w:rsidR="001A7528" w:rsidRPr="004C1223" w:rsidRDefault="004C1223" w:rsidP="00AA3B9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>ავსტრ</w:t>
            </w:r>
            <w:r w:rsidR="009907B3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>იის ინსტიტუტთან</w:t>
            </w:r>
            <w:r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 xml:space="preserve"> </w:t>
            </w:r>
            <w:r w:rsidR="009907B3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>(</w:t>
            </w:r>
            <w:r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>კავკასიოლოგიის</w:t>
            </w:r>
            <w:r w:rsidR="009907B3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 xml:space="preserve"> ფაკულტეტი)</w:t>
            </w:r>
            <w:r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 xml:space="preserve"> </w:t>
            </w:r>
            <w:r w:rsidR="009907B3"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 xml:space="preserve">ერთად </w:t>
            </w:r>
            <w:r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>ვაყალიბებთ პროექტს:</w:t>
            </w:r>
          </w:p>
          <w:p w:rsidR="001A7528" w:rsidRPr="004C1223" w:rsidRDefault="00E05235" w:rsidP="001A7528">
            <w:pPr>
              <w:pStyle w:val="Listenabsatz"/>
              <w:numPr>
                <w:ilvl w:val="0"/>
                <w:numId w:val="48"/>
              </w:num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Bidi" w:hAnsiTheme="minorBidi" w:cstheme="minorBidi"/>
                <w:bC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 xml:space="preserve">განათლება ავსტრიის უმაღლეს ტექნიკურ სასწავლებელში ქართველი სტუდენტებისთვის. სავარაუდოდ 3 წელი თითოეული სტუდენტისთვის </w:t>
            </w:r>
          </w:p>
          <w:p w:rsidR="001A7528" w:rsidRPr="00E05235" w:rsidRDefault="00E05235" w:rsidP="001A7528">
            <w:pPr>
              <w:pStyle w:val="Listenabsatz"/>
              <w:numPr>
                <w:ilvl w:val="0"/>
                <w:numId w:val="48"/>
              </w:num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Bidi" w:hAnsiTheme="minorBidi" w:cstheme="minorBidi"/>
                <w:bC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 xml:space="preserve">უმაღლესი ტექნიკური სასწავლებლის მოდელის ჩამოყალიბება და საქართველოში უკვე არსებულ მოდელთან </w:t>
            </w:r>
            <w:r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lastRenderedPageBreak/>
              <w:t>ინტეგრირება. ხანგრძლივობა სავარაუდოდ 1-3 წელი (საწყისი და დასრულებული ფაზები)</w:t>
            </w:r>
          </w:p>
          <w:p w:rsidR="001A7528" w:rsidRPr="00E05235" w:rsidRDefault="00E05235" w:rsidP="001A7528">
            <w:pPr>
              <w:pStyle w:val="Listenabsatz"/>
              <w:numPr>
                <w:ilvl w:val="0"/>
                <w:numId w:val="48"/>
              </w:num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Bidi" w:hAnsiTheme="minorBidi" w:cstheme="minorBidi"/>
                <w:bCs/>
                <w:sz w:val="28"/>
                <w:szCs w:val="28"/>
                <w:lang w:val="ka-GE" w:eastAsia="de-DE"/>
              </w:rPr>
            </w:pPr>
            <w:r>
              <w:rPr>
                <w:rFonts w:ascii="Sylfaen" w:hAnsi="Sylfaen" w:cstheme="minorBidi"/>
                <w:bCs/>
                <w:sz w:val="28"/>
                <w:szCs w:val="28"/>
                <w:lang w:val="ka-GE" w:eastAsia="de-DE"/>
              </w:rPr>
              <w:t>შექმნილი უმაღლესი ტექნიკური სასწავლებლების კერძო სექტორთან ინტეგრირება და დაკავშირებაინტეგრირება/</w:t>
            </w:r>
          </w:p>
          <w:p w:rsidR="001A7528" w:rsidRPr="00E05235" w:rsidRDefault="001A7528" w:rsidP="00AA3B93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/>
              <w:rPr>
                <w:rFonts w:asciiTheme="minorBidi" w:hAnsiTheme="minorBidi" w:cstheme="minorBidi"/>
                <w:bCs/>
                <w:sz w:val="28"/>
                <w:szCs w:val="28"/>
                <w:lang w:val="ka-GE" w:eastAsia="de-DE"/>
              </w:rPr>
            </w:pPr>
          </w:p>
        </w:tc>
      </w:tr>
    </w:tbl>
    <w:p w:rsidR="00D27BB8" w:rsidRPr="007E0B0D" w:rsidRDefault="00D27BB8" w:rsidP="00507690">
      <w:pPr>
        <w:rPr>
          <w:rFonts w:asciiTheme="minorHAnsi" w:hAnsiTheme="minorHAnsi" w:cs="DIN Offc Pro"/>
          <w:sz w:val="28"/>
          <w:szCs w:val="28"/>
          <w:lang w:val="ka-GE"/>
        </w:rPr>
      </w:pPr>
    </w:p>
    <w:sectPr w:rsidR="00D27BB8" w:rsidRPr="007E0B0D" w:rsidSect="001E2112">
      <w:headerReference w:type="default" r:id="rId42"/>
      <w:footerReference w:type="default" r:id="rId43"/>
      <w:headerReference w:type="first" r:id="rId44"/>
      <w:footerReference w:type="first" r:id="rId45"/>
      <w:pgSz w:w="16838" w:h="11906" w:orient="landscape" w:code="9"/>
      <w:pgMar w:top="745" w:right="1843" w:bottom="849" w:left="993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3D7" w:rsidRDefault="002823D7">
      <w:r>
        <w:separator/>
      </w:r>
    </w:p>
  </w:endnote>
  <w:endnote w:type="continuationSeparator" w:id="0">
    <w:p w:rsidR="002823D7" w:rsidRDefault="002823D7">
      <w:r>
        <w:continuationSeparator/>
      </w:r>
    </w:p>
  </w:endnote>
  <w:endnote w:type="continuationNotice" w:id="1">
    <w:p w:rsidR="002823D7" w:rsidRDefault="002823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rporate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IN Offc Pro">
    <w:altName w:val="Segoe Script"/>
    <w:charset w:val="00"/>
    <w:family w:val="swiss"/>
    <w:pitch w:val="variable"/>
    <w:sig w:usb0="00000001" w:usb1="4000207B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C92" w:rsidRDefault="00735C92">
    <w:pPr>
      <w:pStyle w:val="Fuzeile"/>
      <w:jc w:val="both"/>
    </w:pPr>
  </w:p>
  <w:tbl>
    <w:tblPr>
      <w:tblW w:w="10065" w:type="dxa"/>
      <w:tblInd w:w="-176" w:type="dxa"/>
      <w:tblLook w:val="04A0" w:firstRow="1" w:lastRow="0" w:firstColumn="1" w:lastColumn="0" w:noHBand="0" w:noVBand="1"/>
    </w:tblPr>
    <w:tblGrid>
      <w:gridCol w:w="5065"/>
      <w:gridCol w:w="5000"/>
    </w:tblGrid>
    <w:tr w:rsidR="00735C92">
      <w:tc>
        <w:tcPr>
          <w:tcW w:w="5065" w:type="dxa"/>
          <w:shd w:val="clear" w:color="auto" w:fill="auto"/>
        </w:tcPr>
        <w:p w:rsidR="00735C92" w:rsidRDefault="00735C92">
          <w:pPr>
            <w:pStyle w:val="Fuzeile"/>
            <w:spacing w:before="60"/>
            <w:rPr>
              <w:rFonts w:ascii="DIN Offc Pro" w:hAnsi="DIN Offc Pro" w:cs="DIN Offc Pro"/>
            </w:rPr>
          </w:pPr>
        </w:p>
      </w:tc>
      <w:tc>
        <w:tcPr>
          <w:tcW w:w="5000" w:type="dxa"/>
          <w:shd w:val="clear" w:color="auto" w:fill="auto"/>
          <w:vAlign w:val="bottom"/>
        </w:tcPr>
        <w:p w:rsidR="00735C92" w:rsidRDefault="00735C92">
          <w:pPr>
            <w:pStyle w:val="Fuzeile"/>
            <w:spacing w:before="60"/>
            <w:jc w:val="right"/>
            <w:rPr>
              <w:rFonts w:ascii="DIN Offc Pro" w:hAnsi="DIN Offc Pro" w:cs="DIN Offc Pro"/>
            </w:rPr>
          </w:pPr>
        </w:p>
      </w:tc>
    </w:tr>
  </w:tbl>
  <w:p w:rsidR="00735C92" w:rsidRDefault="00735C9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C92" w:rsidRDefault="00735C92">
    <w:pPr>
      <w:pStyle w:val="Fuzeile"/>
      <w:jc w:val="both"/>
    </w:pPr>
  </w:p>
  <w:tbl>
    <w:tblPr>
      <w:tblW w:w="7332" w:type="dxa"/>
      <w:tblInd w:w="-176" w:type="dxa"/>
      <w:tblLook w:val="04A0" w:firstRow="1" w:lastRow="0" w:firstColumn="1" w:lastColumn="0" w:noHBand="0" w:noVBand="1"/>
    </w:tblPr>
    <w:tblGrid>
      <w:gridCol w:w="7332"/>
    </w:tblGrid>
    <w:tr w:rsidR="00042E99" w:rsidTr="00042E99">
      <w:trPr>
        <w:trHeight w:val="542"/>
      </w:trPr>
      <w:tc>
        <w:tcPr>
          <w:tcW w:w="7332" w:type="dxa"/>
          <w:shd w:val="clear" w:color="auto" w:fill="auto"/>
        </w:tcPr>
        <w:p w:rsidR="00042E99" w:rsidRPr="009328B5" w:rsidRDefault="00042E99" w:rsidP="009328B5">
          <w:pPr>
            <w:pStyle w:val="Fuzeile"/>
            <w:spacing w:before="60" w:after="120"/>
            <w:rPr>
              <w:rFonts w:ascii="DIN Offc Pro" w:hAnsi="DIN Offc Pro" w:cs="DIN Offc Pro"/>
              <w:sz w:val="16"/>
              <w:szCs w:val="16"/>
            </w:rPr>
          </w:pPr>
          <w:r>
            <w:rPr>
              <w:rFonts w:ascii="DIN Offc Pro" w:hAnsi="DIN Offc Pro" w:cs="DIN Offc Pro"/>
              <w:bCs/>
              <w:noProof/>
              <w:sz w:val="20"/>
              <w:lang w:eastAsia="de-DE"/>
            </w:rPr>
            <w:drawing>
              <wp:anchor distT="0" distB="0" distL="114300" distR="114300" simplePos="0" relativeHeight="251662336" behindDoc="0" locked="0" layoutInCell="1" allowOverlap="1" wp14:anchorId="78FFE2D9" wp14:editId="0BAE8663">
                <wp:simplePos x="0" y="0"/>
                <wp:positionH relativeFrom="column">
                  <wp:posOffset>1081405</wp:posOffset>
                </wp:positionH>
                <wp:positionV relativeFrom="paragraph">
                  <wp:posOffset>-2540</wp:posOffset>
                </wp:positionV>
                <wp:extent cx="772160" cy="299720"/>
                <wp:effectExtent l="0" t="0" r="8890" b="5080"/>
                <wp:wrapNone/>
                <wp:docPr id="1" name="Grafik 1" descr="D:\users\Ergine\AppData\Local\Microsoft\Windows\Temporary Internet Files\Content.Word\BM WFW Logo CMYK mit Subline randlos positi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users\Ergine\AppData\Local\Microsoft\Windows\Temporary Internet Files\Content.Word\BM WFW Logo CMYK mit Subline randlos positi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DIN Offc Pro" w:hAnsi="DIN Offc Pro" w:cs="DIN Offc Pro"/>
              <w:sz w:val="16"/>
              <w:szCs w:val="16"/>
            </w:rPr>
            <w:t>In Kooperation mit:</w:t>
          </w:r>
        </w:p>
        <w:p w:rsidR="00042E99" w:rsidRDefault="00042E99">
          <w:pPr>
            <w:pStyle w:val="Fuzeile"/>
            <w:spacing w:before="60"/>
            <w:rPr>
              <w:rFonts w:ascii="DIN Offc Pro" w:hAnsi="DIN Offc Pro" w:cs="DIN Offc Pro"/>
            </w:rPr>
          </w:pPr>
        </w:p>
      </w:tc>
    </w:tr>
  </w:tbl>
  <w:p w:rsidR="00735C92" w:rsidRDefault="00735C9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3D7" w:rsidRDefault="002823D7">
      <w:r>
        <w:separator/>
      </w:r>
    </w:p>
  </w:footnote>
  <w:footnote w:type="continuationSeparator" w:id="0">
    <w:p w:rsidR="002823D7" w:rsidRDefault="002823D7">
      <w:r>
        <w:continuationSeparator/>
      </w:r>
    </w:p>
  </w:footnote>
  <w:footnote w:type="continuationNotice" w:id="1">
    <w:p w:rsidR="002823D7" w:rsidRDefault="002823D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176" w:type="dxa"/>
      <w:tblLayout w:type="fixed"/>
      <w:tblLook w:val="04A0" w:firstRow="1" w:lastRow="0" w:firstColumn="1" w:lastColumn="0" w:noHBand="0" w:noVBand="1"/>
    </w:tblPr>
    <w:tblGrid>
      <w:gridCol w:w="6805"/>
      <w:gridCol w:w="8080"/>
    </w:tblGrid>
    <w:tr w:rsidR="00735C92" w:rsidTr="00FB638B">
      <w:tc>
        <w:tcPr>
          <w:tcW w:w="6805" w:type="dxa"/>
          <w:shd w:val="clear" w:color="auto" w:fill="auto"/>
          <w:vAlign w:val="center"/>
        </w:tcPr>
        <w:p w:rsidR="00735C92" w:rsidRDefault="00735C92">
          <w:pPr>
            <w:pStyle w:val="Kopfzeile"/>
            <w:rPr>
              <w:rFonts w:ascii="Trebuchet MS" w:hAnsi="Trebuchet MS"/>
            </w:rPr>
          </w:pPr>
        </w:p>
      </w:tc>
      <w:tc>
        <w:tcPr>
          <w:tcW w:w="8080" w:type="dxa"/>
          <w:shd w:val="clear" w:color="auto" w:fill="auto"/>
          <w:vAlign w:val="center"/>
        </w:tcPr>
        <w:p w:rsidR="00735C92" w:rsidRDefault="004027E9">
          <w:pPr>
            <w:pStyle w:val="Kopfzeile"/>
            <w:jc w:val="right"/>
            <w:rPr>
              <w:rFonts w:ascii="Trebuchet MS" w:hAnsi="Trebuchet MS"/>
            </w:rPr>
          </w:pPr>
          <w:r>
            <w:rPr>
              <w:rFonts w:ascii="Trebuchet MS" w:hAnsi="Trebuchet MS"/>
              <w:noProof/>
              <w:lang w:eastAsia="de-DE"/>
            </w:rPr>
            <w:drawing>
              <wp:inline distT="0" distB="0" distL="0" distR="0">
                <wp:extent cx="2259097" cy="485775"/>
                <wp:effectExtent l="0" t="0" r="8255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VANTAGE_AUSTRIA_4C_Brief_A4_57x12_600dpi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247" cy="4860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35C92" w:rsidRDefault="00735C9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743" w:type="dxa"/>
      <w:tblInd w:w="-176" w:type="dxa"/>
      <w:tblLayout w:type="fixed"/>
      <w:tblLook w:val="04A0" w:firstRow="1" w:lastRow="0" w:firstColumn="1" w:lastColumn="0" w:noHBand="0" w:noVBand="1"/>
    </w:tblPr>
    <w:tblGrid>
      <w:gridCol w:w="6805"/>
      <w:gridCol w:w="7938"/>
    </w:tblGrid>
    <w:tr w:rsidR="00735C92" w:rsidTr="00042E99">
      <w:tc>
        <w:tcPr>
          <w:tcW w:w="6805" w:type="dxa"/>
          <w:shd w:val="clear" w:color="auto" w:fill="auto"/>
          <w:vAlign w:val="center"/>
        </w:tcPr>
        <w:p w:rsidR="00735C92" w:rsidRDefault="00735C92">
          <w:pPr>
            <w:pStyle w:val="Kopfzeile"/>
            <w:rPr>
              <w:rFonts w:ascii="Trebuchet MS" w:hAnsi="Trebuchet MS"/>
            </w:rPr>
          </w:pPr>
        </w:p>
      </w:tc>
      <w:tc>
        <w:tcPr>
          <w:tcW w:w="7938" w:type="dxa"/>
          <w:shd w:val="clear" w:color="auto" w:fill="auto"/>
          <w:vAlign w:val="center"/>
        </w:tcPr>
        <w:p w:rsidR="00735C92" w:rsidRDefault="004027E9">
          <w:pPr>
            <w:pStyle w:val="Kopfzeile"/>
            <w:jc w:val="right"/>
            <w:rPr>
              <w:rFonts w:ascii="Trebuchet MS" w:hAnsi="Trebuchet MS"/>
            </w:rPr>
          </w:pPr>
          <w:r>
            <w:rPr>
              <w:rFonts w:ascii="Trebuchet MS" w:hAnsi="Trebuchet MS"/>
              <w:noProof/>
              <w:lang w:eastAsia="de-DE"/>
            </w:rPr>
            <w:drawing>
              <wp:inline distT="0" distB="0" distL="0" distR="0" wp14:anchorId="71C82A93" wp14:editId="2716457C">
                <wp:extent cx="2259097" cy="485775"/>
                <wp:effectExtent l="0" t="0" r="8255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VANTAGE_AUSTRIA_4C_Brief_A4_57x12_600dpi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247" cy="4860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35C92" w:rsidRDefault="00735C92" w:rsidP="00042E9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FFFFFF89"/>
    <w:multiLevelType w:val="singleLevel"/>
    <w:tmpl w:val="F7FE4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C1FD1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6191446"/>
    <w:multiLevelType w:val="hybridMultilevel"/>
    <w:tmpl w:val="000295B6"/>
    <w:lvl w:ilvl="0" w:tplc="E2740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017056"/>
    <w:multiLevelType w:val="hybridMultilevel"/>
    <w:tmpl w:val="C024D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F33A6"/>
    <w:multiLevelType w:val="hybridMultilevel"/>
    <w:tmpl w:val="EC1224AE"/>
    <w:lvl w:ilvl="0" w:tplc="E27403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4453D5"/>
    <w:multiLevelType w:val="hybridMultilevel"/>
    <w:tmpl w:val="3CAE4ACE"/>
    <w:lvl w:ilvl="0" w:tplc="FBF0BC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44D49"/>
    <w:multiLevelType w:val="hybridMultilevel"/>
    <w:tmpl w:val="4A1ECFF4"/>
    <w:lvl w:ilvl="0" w:tplc="E27403AA">
      <w:start w:val="1"/>
      <w:numFmt w:val="bullet"/>
      <w:lvlText w:val=""/>
      <w:lvlJc w:val="left"/>
      <w:pPr>
        <w:tabs>
          <w:tab w:val="num" w:pos="644"/>
        </w:tabs>
        <w:ind w:left="927" w:hanging="567"/>
      </w:pPr>
      <w:rPr>
        <w:rFonts w:ascii="Symbol" w:hAnsi="Symbol"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0709C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6561CE6"/>
    <w:multiLevelType w:val="hybridMultilevel"/>
    <w:tmpl w:val="94A8A0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8574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B583E79"/>
    <w:multiLevelType w:val="hybridMultilevel"/>
    <w:tmpl w:val="DD603CC6"/>
    <w:lvl w:ilvl="0" w:tplc="0C07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B26FE"/>
    <w:multiLevelType w:val="hybridMultilevel"/>
    <w:tmpl w:val="35AEDE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C08E0"/>
    <w:multiLevelType w:val="hybridMultilevel"/>
    <w:tmpl w:val="599889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F5BA4"/>
    <w:multiLevelType w:val="singleLevel"/>
    <w:tmpl w:val="ED66ED1C"/>
    <w:lvl w:ilvl="0">
      <w:start w:val="5"/>
      <w:numFmt w:val="bullet"/>
      <w:lvlText w:val=""/>
      <w:lvlJc w:val="left"/>
      <w:pPr>
        <w:tabs>
          <w:tab w:val="num" w:pos="570"/>
        </w:tabs>
        <w:ind w:left="570" w:hanging="570"/>
      </w:pPr>
      <w:rPr>
        <w:rFonts w:ascii="Monotype Sorts" w:hAnsi="Monotype Sorts" w:hint="default"/>
        <w:sz w:val="24"/>
      </w:rPr>
    </w:lvl>
  </w:abstractNum>
  <w:abstractNum w:abstractNumId="14" w15:restartNumberingAfterBreak="0">
    <w:nsid w:val="25E62FBE"/>
    <w:multiLevelType w:val="hybridMultilevel"/>
    <w:tmpl w:val="B492F11A"/>
    <w:lvl w:ilvl="0" w:tplc="BFC217C6">
      <w:start w:val="1"/>
      <w:numFmt w:val="bullet"/>
      <w:pStyle w:val="Aufzhlungszeichen"/>
      <w:lvlText w:val=""/>
      <w:lvlJc w:val="left"/>
      <w:pPr>
        <w:tabs>
          <w:tab w:val="num" w:pos="644"/>
        </w:tabs>
        <w:ind w:left="927" w:hanging="56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C074AE"/>
    <w:multiLevelType w:val="hybridMultilevel"/>
    <w:tmpl w:val="208040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66745"/>
    <w:multiLevelType w:val="hybridMultilevel"/>
    <w:tmpl w:val="0860B6F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F0681"/>
    <w:multiLevelType w:val="hybridMultilevel"/>
    <w:tmpl w:val="4F8E4A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B3A78"/>
    <w:multiLevelType w:val="singleLevel"/>
    <w:tmpl w:val="9610613A"/>
    <w:lvl w:ilvl="0">
      <w:start w:val="4"/>
      <w:numFmt w:val="bullet"/>
      <w:lvlText w:val=""/>
      <w:lvlJc w:val="left"/>
      <w:pPr>
        <w:tabs>
          <w:tab w:val="num" w:pos="375"/>
        </w:tabs>
        <w:ind w:left="375" w:hanging="375"/>
      </w:pPr>
      <w:rPr>
        <w:rFonts w:ascii="Monotype Sorts" w:hAnsi="Monotype Sorts" w:hint="default"/>
      </w:rPr>
    </w:lvl>
  </w:abstractNum>
  <w:abstractNum w:abstractNumId="19" w15:restartNumberingAfterBreak="0">
    <w:nsid w:val="333E0519"/>
    <w:multiLevelType w:val="hybridMultilevel"/>
    <w:tmpl w:val="9B0A35FE"/>
    <w:lvl w:ilvl="0" w:tplc="9B325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C1A8A"/>
    <w:multiLevelType w:val="hybridMultilevel"/>
    <w:tmpl w:val="8E38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023F7"/>
    <w:multiLevelType w:val="hybridMultilevel"/>
    <w:tmpl w:val="29C0F88A"/>
    <w:lvl w:ilvl="0" w:tplc="E27403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A04655"/>
    <w:multiLevelType w:val="hybridMultilevel"/>
    <w:tmpl w:val="CF14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A665F"/>
    <w:multiLevelType w:val="singleLevel"/>
    <w:tmpl w:val="BE2080EE"/>
    <w:lvl w:ilvl="0">
      <w:numFmt w:val="bullet"/>
      <w:lvlText w:val="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24" w15:restartNumberingAfterBreak="0">
    <w:nsid w:val="3FDE7BDD"/>
    <w:multiLevelType w:val="multilevel"/>
    <w:tmpl w:val="51B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4F6380"/>
    <w:multiLevelType w:val="hybridMultilevel"/>
    <w:tmpl w:val="EE1C5B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E1C7E"/>
    <w:multiLevelType w:val="hybridMultilevel"/>
    <w:tmpl w:val="2EA01C44"/>
    <w:lvl w:ilvl="0" w:tplc="E27403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94CD9"/>
    <w:multiLevelType w:val="multilevel"/>
    <w:tmpl w:val="BF28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13384B"/>
    <w:multiLevelType w:val="hybridMultilevel"/>
    <w:tmpl w:val="CA1C0932"/>
    <w:lvl w:ilvl="0" w:tplc="A2203F46">
      <w:start w:val="4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CA642F2"/>
    <w:multiLevelType w:val="hybridMultilevel"/>
    <w:tmpl w:val="DCE49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DC56E2"/>
    <w:multiLevelType w:val="hybridMultilevel"/>
    <w:tmpl w:val="DDA0D330"/>
    <w:lvl w:ilvl="0" w:tplc="1A14B0A2">
      <w:start w:val="1"/>
      <w:numFmt w:val="decimal"/>
      <w:lvlText w:val="%1)"/>
      <w:lvlJc w:val="left"/>
      <w:pPr>
        <w:ind w:left="720" w:hanging="360"/>
      </w:pPr>
      <w:rPr>
        <w:rFonts w:ascii="CorporateS-Regular" w:hAnsi="CorporateS-Regular" w:cs="CorporateS-Regular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C04B01"/>
    <w:multiLevelType w:val="hybridMultilevel"/>
    <w:tmpl w:val="78DAD8CA"/>
    <w:lvl w:ilvl="0" w:tplc="E27403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910DB2"/>
    <w:multiLevelType w:val="hybridMultilevel"/>
    <w:tmpl w:val="711E27F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FC2E27"/>
    <w:multiLevelType w:val="hybridMultilevel"/>
    <w:tmpl w:val="91E0DEE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A945CD"/>
    <w:multiLevelType w:val="hybridMultilevel"/>
    <w:tmpl w:val="25A213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34275"/>
    <w:multiLevelType w:val="hybridMultilevel"/>
    <w:tmpl w:val="F6780920"/>
    <w:lvl w:ilvl="0" w:tplc="E27403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0B75AA"/>
    <w:multiLevelType w:val="hybridMultilevel"/>
    <w:tmpl w:val="7A080F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A601B"/>
    <w:multiLevelType w:val="hybridMultilevel"/>
    <w:tmpl w:val="56B27930"/>
    <w:lvl w:ilvl="0" w:tplc="AA1C83B8">
      <w:start w:val="1"/>
      <w:numFmt w:val="bullet"/>
      <w:lvlText w:val="è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D65FFF"/>
    <w:multiLevelType w:val="hybridMultilevel"/>
    <w:tmpl w:val="EA4A9D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872DC3"/>
    <w:multiLevelType w:val="hybridMultilevel"/>
    <w:tmpl w:val="8D58D3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D6314C"/>
    <w:multiLevelType w:val="hybridMultilevel"/>
    <w:tmpl w:val="BB08932A"/>
    <w:lvl w:ilvl="0" w:tplc="E27403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92555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E4F5E6B"/>
    <w:multiLevelType w:val="hybridMultilevel"/>
    <w:tmpl w:val="0A1E7988"/>
    <w:lvl w:ilvl="0" w:tplc="9B325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13"/>
  </w:num>
  <w:num w:numId="4">
    <w:abstractNumId w:val="18"/>
  </w:num>
  <w:num w:numId="5">
    <w:abstractNumId w:val="9"/>
  </w:num>
  <w:num w:numId="6">
    <w:abstractNumId w:val="7"/>
  </w:num>
  <w:num w:numId="7">
    <w:abstractNumId w:val="41"/>
  </w:num>
  <w:num w:numId="8">
    <w:abstractNumId w:val="33"/>
  </w:num>
  <w:num w:numId="9">
    <w:abstractNumId w:val="5"/>
  </w:num>
  <w:num w:numId="10">
    <w:abstractNumId w:val="0"/>
  </w:num>
  <w:num w:numId="11">
    <w:abstractNumId w:val="14"/>
  </w:num>
  <w:num w:numId="12">
    <w:abstractNumId w:val="14"/>
  </w:num>
  <w:num w:numId="13">
    <w:abstractNumId w:val="9"/>
    <w:lvlOverride w:ilvl="0">
      <w:startOverride w:val="1"/>
    </w:lvlOverride>
  </w:num>
  <w:num w:numId="14">
    <w:abstractNumId w:val="6"/>
  </w:num>
  <w:num w:numId="15">
    <w:abstractNumId w:val="21"/>
  </w:num>
  <w:num w:numId="16">
    <w:abstractNumId w:val="14"/>
  </w:num>
  <w:num w:numId="17">
    <w:abstractNumId w:val="31"/>
  </w:num>
  <w:num w:numId="18">
    <w:abstractNumId w:val="26"/>
  </w:num>
  <w:num w:numId="19">
    <w:abstractNumId w:val="24"/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6"/>
  </w:num>
  <w:num w:numId="24">
    <w:abstractNumId w:val="19"/>
  </w:num>
  <w:num w:numId="25">
    <w:abstractNumId w:val="42"/>
  </w:num>
  <w:num w:numId="26">
    <w:abstractNumId w:val="8"/>
  </w:num>
  <w:num w:numId="27">
    <w:abstractNumId w:val="35"/>
  </w:num>
  <w:num w:numId="28">
    <w:abstractNumId w:val="37"/>
  </w:num>
  <w:num w:numId="29">
    <w:abstractNumId w:val="4"/>
  </w:num>
  <w:num w:numId="30">
    <w:abstractNumId w:val="3"/>
  </w:num>
  <w:num w:numId="31">
    <w:abstractNumId w:val="40"/>
  </w:num>
  <w:num w:numId="32">
    <w:abstractNumId w:val="30"/>
  </w:num>
  <w:num w:numId="33">
    <w:abstractNumId w:val="10"/>
  </w:num>
  <w:num w:numId="34">
    <w:abstractNumId w:val="28"/>
  </w:num>
  <w:num w:numId="35">
    <w:abstractNumId w:val="27"/>
  </w:num>
  <w:num w:numId="36">
    <w:abstractNumId w:val="17"/>
  </w:num>
  <w:num w:numId="37">
    <w:abstractNumId w:val="25"/>
  </w:num>
  <w:num w:numId="38">
    <w:abstractNumId w:val="36"/>
  </w:num>
  <w:num w:numId="39">
    <w:abstractNumId w:val="12"/>
  </w:num>
  <w:num w:numId="40">
    <w:abstractNumId w:val="39"/>
  </w:num>
  <w:num w:numId="41">
    <w:abstractNumId w:val="15"/>
  </w:num>
  <w:num w:numId="42">
    <w:abstractNumId w:val="34"/>
  </w:num>
  <w:num w:numId="43">
    <w:abstractNumId w:val="32"/>
  </w:num>
  <w:num w:numId="44">
    <w:abstractNumId w:val="38"/>
  </w:num>
  <w:num w:numId="45">
    <w:abstractNumId w:val="11"/>
  </w:num>
  <w:num w:numId="46">
    <w:abstractNumId w:val="20"/>
  </w:num>
  <w:num w:numId="47">
    <w:abstractNumId w:val="29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sSaved" w:val="橄摠㽨Ƿ࣠찔攳"/>
    <w:docVar w:name="Savename" w:val="w:docVa"/>
  </w:docVars>
  <w:rsids>
    <w:rsidRoot w:val="00735C92"/>
    <w:rsid w:val="00003234"/>
    <w:rsid w:val="00022F32"/>
    <w:rsid w:val="00042E99"/>
    <w:rsid w:val="000450F1"/>
    <w:rsid w:val="00047F9E"/>
    <w:rsid w:val="000C401F"/>
    <w:rsid w:val="000C5CC0"/>
    <w:rsid w:val="000E78B5"/>
    <w:rsid w:val="001020E7"/>
    <w:rsid w:val="0010572C"/>
    <w:rsid w:val="00133D98"/>
    <w:rsid w:val="00135ED9"/>
    <w:rsid w:val="001555F4"/>
    <w:rsid w:val="001648A7"/>
    <w:rsid w:val="00171814"/>
    <w:rsid w:val="00172E67"/>
    <w:rsid w:val="00183543"/>
    <w:rsid w:val="001A0951"/>
    <w:rsid w:val="001A7528"/>
    <w:rsid w:val="001B0738"/>
    <w:rsid w:val="001B35AA"/>
    <w:rsid w:val="001B750C"/>
    <w:rsid w:val="001D6EF7"/>
    <w:rsid w:val="001E2112"/>
    <w:rsid w:val="001F1F93"/>
    <w:rsid w:val="001F2458"/>
    <w:rsid w:val="00204843"/>
    <w:rsid w:val="00205E9E"/>
    <w:rsid w:val="00214CBD"/>
    <w:rsid w:val="00257EA8"/>
    <w:rsid w:val="0026137F"/>
    <w:rsid w:val="002823D7"/>
    <w:rsid w:val="002A05CE"/>
    <w:rsid w:val="002D3AF4"/>
    <w:rsid w:val="002D53B5"/>
    <w:rsid w:val="00301EB5"/>
    <w:rsid w:val="003049A3"/>
    <w:rsid w:val="00315A1F"/>
    <w:rsid w:val="00324B17"/>
    <w:rsid w:val="003675AF"/>
    <w:rsid w:val="003A2ED2"/>
    <w:rsid w:val="003A3095"/>
    <w:rsid w:val="003B1DD5"/>
    <w:rsid w:val="003C2875"/>
    <w:rsid w:val="003D3381"/>
    <w:rsid w:val="003D51AD"/>
    <w:rsid w:val="003E2460"/>
    <w:rsid w:val="003E351C"/>
    <w:rsid w:val="003E36F8"/>
    <w:rsid w:val="003E3D71"/>
    <w:rsid w:val="004027E9"/>
    <w:rsid w:val="00426281"/>
    <w:rsid w:val="0043385D"/>
    <w:rsid w:val="00463F6B"/>
    <w:rsid w:val="0047567D"/>
    <w:rsid w:val="004764B6"/>
    <w:rsid w:val="00487002"/>
    <w:rsid w:val="004B242A"/>
    <w:rsid w:val="004B58C6"/>
    <w:rsid w:val="004B6214"/>
    <w:rsid w:val="004C1223"/>
    <w:rsid w:val="004C3570"/>
    <w:rsid w:val="004C49B4"/>
    <w:rsid w:val="004D1DD5"/>
    <w:rsid w:val="00507690"/>
    <w:rsid w:val="00537285"/>
    <w:rsid w:val="0055072E"/>
    <w:rsid w:val="00555854"/>
    <w:rsid w:val="005810CD"/>
    <w:rsid w:val="00581F86"/>
    <w:rsid w:val="00582857"/>
    <w:rsid w:val="00590CAE"/>
    <w:rsid w:val="005A0E73"/>
    <w:rsid w:val="005A50D1"/>
    <w:rsid w:val="005B5B0D"/>
    <w:rsid w:val="005D4D32"/>
    <w:rsid w:val="005E2ACB"/>
    <w:rsid w:val="006071BD"/>
    <w:rsid w:val="00611D85"/>
    <w:rsid w:val="00627E3A"/>
    <w:rsid w:val="00636565"/>
    <w:rsid w:val="00640744"/>
    <w:rsid w:val="00647B63"/>
    <w:rsid w:val="00665F52"/>
    <w:rsid w:val="00676C79"/>
    <w:rsid w:val="00677D30"/>
    <w:rsid w:val="006852CB"/>
    <w:rsid w:val="006D02C3"/>
    <w:rsid w:val="006D71E3"/>
    <w:rsid w:val="006F03B0"/>
    <w:rsid w:val="006F3CB1"/>
    <w:rsid w:val="00705225"/>
    <w:rsid w:val="00735C92"/>
    <w:rsid w:val="007423D0"/>
    <w:rsid w:val="00766CE3"/>
    <w:rsid w:val="007A5336"/>
    <w:rsid w:val="007C0157"/>
    <w:rsid w:val="007C7004"/>
    <w:rsid w:val="007E0B0D"/>
    <w:rsid w:val="007F0344"/>
    <w:rsid w:val="007F1552"/>
    <w:rsid w:val="007F27F9"/>
    <w:rsid w:val="008330C4"/>
    <w:rsid w:val="00873856"/>
    <w:rsid w:val="008A3A1E"/>
    <w:rsid w:val="008B1081"/>
    <w:rsid w:val="008D317D"/>
    <w:rsid w:val="008F19E9"/>
    <w:rsid w:val="008F6645"/>
    <w:rsid w:val="008F7426"/>
    <w:rsid w:val="0090188A"/>
    <w:rsid w:val="009328B5"/>
    <w:rsid w:val="00946D07"/>
    <w:rsid w:val="009471DE"/>
    <w:rsid w:val="00951C03"/>
    <w:rsid w:val="00951DB3"/>
    <w:rsid w:val="00966A2D"/>
    <w:rsid w:val="009907B3"/>
    <w:rsid w:val="009929A8"/>
    <w:rsid w:val="009A02FE"/>
    <w:rsid w:val="009A2F64"/>
    <w:rsid w:val="009B37F9"/>
    <w:rsid w:val="009B5AFA"/>
    <w:rsid w:val="009D2CEA"/>
    <w:rsid w:val="00A137B2"/>
    <w:rsid w:val="00A45637"/>
    <w:rsid w:val="00A5122E"/>
    <w:rsid w:val="00A51890"/>
    <w:rsid w:val="00A61987"/>
    <w:rsid w:val="00A63A8D"/>
    <w:rsid w:val="00A70D45"/>
    <w:rsid w:val="00A7787F"/>
    <w:rsid w:val="00AB7410"/>
    <w:rsid w:val="00B1610A"/>
    <w:rsid w:val="00B206BB"/>
    <w:rsid w:val="00B47315"/>
    <w:rsid w:val="00B60FE5"/>
    <w:rsid w:val="00BB6096"/>
    <w:rsid w:val="00BC2A7B"/>
    <w:rsid w:val="00BE5510"/>
    <w:rsid w:val="00BF74EC"/>
    <w:rsid w:val="00C11D57"/>
    <w:rsid w:val="00C127AD"/>
    <w:rsid w:val="00C25542"/>
    <w:rsid w:val="00C55C87"/>
    <w:rsid w:val="00C7585D"/>
    <w:rsid w:val="00CB649E"/>
    <w:rsid w:val="00D2472B"/>
    <w:rsid w:val="00D27BB8"/>
    <w:rsid w:val="00D33994"/>
    <w:rsid w:val="00D874CE"/>
    <w:rsid w:val="00D93564"/>
    <w:rsid w:val="00D9674F"/>
    <w:rsid w:val="00D977FB"/>
    <w:rsid w:val="00DC5FBD"/>
    <w:rsid w:val="00DD4DF2"/>
    <w:rsid w:val="00DD4E7F"/>
    <w:rsid w:val="00DE1D2C"/>
    <w:rsid w:val="00DE40C3"/>
    <w:rsid w:val="00E0402C"/>
    <w:rsid w:val="00E05235"/>
    <w:rsid w:val="00E1539D"/>
    <w:rsid w:val="00E27034"/>
    <w:rsid w:val="00E56161"/>
    <w:rsid w:val="00E80A49"/>
    <w:rsid w:val="00E86D0C"/>
    <w:rsid w:val="00E92559"/>
    <w:rsid w:val="00EB0CA0"/>
    <w:rsid w:val="00ED4C71"/>
    <w:rsid w:val="00EF1AAB"/>
    <w:rsid w:val="00F043B3"/>
    <w:rsid w:val="00F249BE"/>
    <w:rsid w:val="00F25868"/>
    <w:rsid w:val="00F42034"/>
    <w:rsid w:val="00F43607"/>
    <w:rsid w:val="00F516B1"/>
    <w:rsid w:val="00F74DFA"/>
    <w:rsid w:val="00F8120A"/>
    <w:rsid w:val="00FB3709"/>
    <w:rsid w:val="00FB57B1"/>
    <w:rsid w:val="00FB638B"/>
    <w:rsid w:val="00FD22EC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4C1CA4-0425-4B1F-A4A7-096FAE2A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85D4B"/>
    <w:rPr>
      <w:rFonts w:ascii="Courier New" w:hAnsi="Courier New"/>
      <w:sz w:val="24"/>
      <w:lang w:val="de-DE" w:eastAsia="en-US"/>
    </w:rPr>
  </w:style>
  <w:style w:type="paragraph" w:styleId="berschrift1">
    <w:name w:val="heading 1"/>
    <w:basedOn w:val="Standard"/>
    <w:next w:val="Standard"/>
    <w:qFormat/>
    <w:rsid w:val="00CA7FFC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qFormat/>
    <w:rsid w:val="00CA7FFC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qFormat/>
    <w:rsid w:val="00CA7FFC"/>
    <w:pPr>
      <w:keepNext/>
      <w:spacing w:before="240" w:after="240"/>
      <w:outlineLvl w:val="2"/>
    </w:pPr>
    <w:rPr>
      <w:rFonts w:ascii="Optima" w:hAnsi="Optima"/>
      <w:b/>
      <w:sz w:val="28"/>
    </w:rPr>
  </w:style>
  <w:style w:type="paragraph" w:styleId="berschrift4">
    <w:name w:val="heading 4"/>
    <w:basedOn w:val="Standard"/>
    <w:next w:val="Standard"/>
    <w:qFormat/>
    <w:rsid w:val="00CA7FFC"/>
    <w:pPr>
      <w:keepNext/>
      <w:jc w:val="right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CA7FFC"/>
    <w:pPr>
      <w:keepNext/>
      <w:shd w:val="pct10" w:color="auto" w:fill="FFFFFF"/>
      <w:spacing w:before="120"/>
      <w:outlineLvl w:val="4"/>
    </w:pPr>
    <w:rPr>
      <w:b/>
    </w:rPr>
  </w:style>
  <w:style w:type="paragraph" w:styleId="berschrift6">
    <w:name w:val="heading 6"/>
    <w:basedOn w:val="Standard"/>
    <w:next w:val="Standard"/>
    <w:qFormat/>
    <w:rsid w:val="00CA7FFC"/>
    <w:pPr>
      <w:keepNext/>
      <w:outlineLvl w:val="5"/>
    </w:pPr>
    <w:rPr>
      <w:u w:val="single"/>
    </w:rPr>
  </w:style>
  <w:style w:type="paragraph" w:styleId="berschrift7">
    <w:name w:val="heading 7"/>
    <w:basedOn w:val="Standard"/>
    <w:next w:val="Standard"/>
    <w:qFormat/>
    <w:rsid w:val="00CA7FFC"/>
    <w:pPr>
      <w:keepNext/>
      <w:pBdr>
        <w:bottom w:val="single" w:sz="12" w:space="1" w:color="auto"/>
      </w:pBdr>
      <w:shd w:val="pct10" w:color="auto" w:fill="FFFFFF"/>
      <w:jc w:val="center"/>
      <w:outlineLvl w:val="6"/>
    </w:pPr>
    <w:rPr>
      <w:rFonts w:ascii="Optima" w:hAnsi="Optima"/>
      <w:b/>
      <w:sz w:val="22"/>
    </w:rPr>
  </w:style>
  <w:style w:type="paragraph" w:styleId="berschrift8">
    <w:name w:val="heading 8"/>
    <w:basedOn w:val="Standard"/>
    <w:next w:val="Standard"/>
    <w:qFormat/>
    <w:rsid w:val="00CA7FFC"/>
    <w:pPr>
      <w:keepNext/>
      <w:jc w:val="center"/>
      <w:outlineLvl w:val="7"/>
    </w:pPr>
    <w:rPr>
      <w:rFonts w:ascii="Optima" w:hAnsi="Optima"/>
      <w:b/>
      <w:sz w:val="28"/>
    </w:rPr>
  </w:style>
  <w:style w:type="paragraph" w:styleId="berschrift9">
    <w:name w:val="heading 9"/>
    <w:basedOn w:val="Standard"/>
    <w:next w:val="Standard"/>
    <w:qFormat/>
    <w:rsid w:val="00CA7FFC"/>
    <w:pPr>
      <w:keepNext/>
      <w:jc w:val="right"/>
      <w:outlineLvl w:val="8"/>
    </w:pPr>
    <w:rPr>
      <w:rFonts w:ascii="Optima" w:hAnsi="Optima"/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rsid w:val="00CA7FFC"/>
    <w:rPr>
      <w:sz w:val="18"/>
    </w:rPr>
  </w:style>
  <w:style w:type="paragraph" w:styleId="Textkrper">
    <w:name w:val="Body Text"/>
    <w:basedOn w:val="Standard"/>
    <w:rsid w:val="00CA7FFC"/>
    <w:pPr>
      <w:tabs>
        <w:tab w:val="right" w:pos="9639"/>
      </w:tabs>
      <w:spacing w:line="360" w:lineRule="auto"/>
      <w:ind w:right="-567"/>
    </w:pPr>
    <w:rPr>
      <w:sz w:val="22"/>
    </w:rPr>
  </w:style>
  <w:style w:type="paragraph" w:styleId="Textkrper2">
    <w:name w:val="Body Text 2"/>
    <w:basedOn w:val="Standard"/>
    <w:link w:val="Textkrper2Zchn"/>
    <w:rsid w:val="00CA7FFC"/>
    <w:pPr>
      <w:pBdr>
        <w:bottom w:val="single" w:sz="12" w:space="1" w:color="auto"/>
      </w:pBdr>
      <w:shd w:val="pct10" w:color="auto" w:fill="FFFFFF"/>
      <w:spacing w:before="120"/>
      <w:jc w:val="center"/>
    </w:pPr>
    <w:rPr>
      <w:rFonts w:ascii="Optima" w:hAnsi="Optima"/>
      <w:b/>
    </w:rPr>
  </w:style>
  <w:style w:type="paragraph" w:styleId="Textkrper-Zeileneinzug">
    <w:name w:val="Body Text Indent"/>
    <w:basedOn w:val="Standard"/>
    <w:rsid w:val="00CA7FFC"/>
    <w:pPr>
      <w:ind w:left="567"/>
    </w:pPr>
    <w:rPr>
      <w:rFonts w:ascii="Optima" w:hAnsi="Optima"/>
      <w:sz w:val="20"/>
    </w:rPr>
  </w:style>
  <w:style w:type="paragraph" w:styleId="Kopfzeile">
    <w:name w:val="header"/>
    <w:basedOn w:val="Standard"/>
    <w:link w:val="KopfzeileZchn"/>
    <w:rsid w:val="00CA7FFC"/>
    <w:pPr>
      <w:tabs>
        <w:tab w:val="center" w:pos="4536"/>
        <w:tab w:val="right" w:pos="9072"/>
      </w:tabs>
    </w:pPr>
    <w:rPr>
      <w:rFonts w:ascii="Optima" w:hAnsi="Optima"/>
    </w:rPr>
  </w:style>
  <w:style w:type="character" w:styleId="Hyperlink">
    <w:name w:val="Hyperlink"/>
    <w:rsid w:val="00384693"/>
    <w:rPr>
      <w:rFonts w:ascii="Trebuchet MS" w:hAnsi="Trebuchet MS"/>
      <w:color w:val="FF0000"/>
      <w:sz w:val="20"/>
      <w:u w:val="none"/>
    </w:rPr>
  </w:style>
  <w:style w:type="paragraph" w:customStyle="1" w:styleId="4">
    <w:name w:val="Ü4"/>
    <w:basedOn w:val="berschrift3"/>
    <w:rsid w:val="00CA7FFC"/>
    <w:pPr>
      <w:outlineLvl w:val="9"/>
    </w:pPr>
    <w:rPr>
      <w:sz w:val="24"/>
    </w:rPr>
  </w:style>
  <w:style w:type="paragraph" w:styleId="Textkrper3">
    <w:name w:val="Body Text 3"/>
    <w:basedOn w:val="Standard"/>
    <w:rsid w:val="00CA7FFC"/>
    <w:pPr>
      <w:tabs>
        <w:tab w:val="left" w:pos="2268"/>
      </w:tabs>
    </w:pPr>
    <w:rPr>
      <w:rFonts w:ascii="Optima" w:hAnsi="Optima"/>
      <w:b/>
      <w:sz w:val="20"/>
    </w:rPr>
  </w:style>
  <w:style w:type="character" w:styleId="BesuchterHyperlink">
    <w:name w:val="FollowedHyperlink"/>
    <w:rsid w:val="00F6340A"/>
    <w:rPr>
      <w:rFonts w:ascii="Trebuchet MS" w:hAnsi="Trebuchet MS"/>
      <w:color w:val="800080"/>
      <w:sz w:val="20"/>
      <w:u w:val="single"/>
    </w:rPr>
  </w:style>
  <w:style w:type="paragraph" w:styleId="Fuzeile">
    <w:name w:val="footer"/>
    <w:basedOn w:val="Standard"/>
    <w:link w:val="FuzeileZchn"/>
    <w:rsid w:val="00CA7FF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332EE"/>
  </w:style>
  <w:style w:type="paragraph" w:styleId="Sprechblasentext">
    <w:name w:val="Balloon Text"/>
    <w:basedOn w:val="Standard"/>
    <w:rsid w:val="009D6A43"/>
    <w:rPr>
      <w:rFonts w:ascii="Tahoma" w:hAnsi="Tahoma" w:cs="Tahoma"/>
      <w:sz w:val="16"/>
      <w:szCs w:val="16"/>
    </w:rPr>
  </w:style>
  <w:style w:type="paragraph" w:styleId="Textkrper-Einzug2">
    <w:name w:val="Body Text Indent 2"/>
    <w:basedOn w:val="Standard"/>
    <w:rsid w:val="00953D58"/>
    <w:pPr>
      <w:spacing w:after="120" w:line="480" w:lineRule="auto"/>
      <w:ind w:left="283"/>
    </w:pPr>
  </w:style>
  <w:style w:type="table" w:styleId="Tabellenraster">
    <w:name w:val="Table Grid"/>
    <w:basedOn w:val="NormaleTabelle"/>
    <w:rsid w:val="005F6B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ett">
    <w:name w:val="Strong"/>
    <w:qFormat/>
    <w:rsid w:val="009131C9"/>
    <w:rPr>
      <w:b/>
      <w:bCs/>
    </w:rPr>
  </w:style>
  <w:style w:type="paragraph" w:styleId="Aufzhlungszeichen">
    <w:name w:val="List Bullet"/>
    <w:basedOn w:val="Standard"/>
    <w:rsid w:val="00224AD6"/>
    <w:pPr>
      <w:numPr>
        <w:numId w:val="11"/>
      </w:numPr>
    </w:pPr>
  </w:style>
  <w:style w:type="character" w:styleId="Funotenzeichen">
    <w:name w:val="footnote reference"/>
    <w:rsid w:val="003B7452"/>
    <w:rPr>
      <w:vertAlign w:val="superscript"/>
    </w:rPr>
  </w:style>
  <w:style w:type="character" w:customStyle="1" w:styleId="FuzeileZchn">
    <w:name w:val="Fußzeile Zchn"/>
    <w:link w:val="Fuzeile"/>
    <w:rsid w:val="00DF4BD3"/>
    <w:rPr>
      <w:rFonts w:ascii="Courier New" w:hAnsi="Courier New"/>
      <w:sz w:val="24"/>
      <w:lang w:val="de-DE" w:eastAsia="en-US"/>
    </w:rPr>
  </w:style>
  <w:style w:type="paragraph" w:styleId="Listenabsatz">
    <w:name w:val="List Paragraph"/>
    <w:basedOn w:val="Standard"/>
    <w:qFormat/>
    <w:rsid w:val="00DA2CFA"/>
    <w:pPr>
      <w:ind w:left="720"/>
      <w:contextualSpacing/>
    </w:pPr>
  </w:style>
  <w:style w:type="character" w:customStyle="1" w:styleId="KopfzeileZchn">
    <w:name w:val="Kopfzeile Zchn"/>
    <w:link w:val="Kopfzeile"/>
    <w:locked/>
    <w:rsid w:val="00CB293C"/>
    <w:rPr>
      <w:rFonts w:ascii="Optima" w:hAnsi="Optima"/>
      <w:sz w:val="24"/>
      <w:lang w:val="de-DE" w:eastAsia="en-US"/>
    </w:rPr>
  </w:style>
  <w:style w:type="character" w:customStyle="1" w:styleId="Textkrper2Zchn">
    <w:name w:val="Textkörper 2 Zchn"/>
    <w:link w:val="Textkrper2"/>
    <w:rsid w:val="00993565"/>
    <w:rPr>
      <w:rFonts w:ascii="Optima" w:hAnsi="Optima"/>
      <w:b/>
      <w:sz w:val="24"/>
      <w:shd w:val="pct10" w:color="auto" w:fill="FFFFFF"/>
      <w:lang w:val="de-DE" w:eastAsia="en-US"/>
    </w:rPr>
  </w:style>
  <w:style w:type="paragraph" w:styleId="Datum">
    <w:name w:val="Date"/>
    <w:basedOn w:val="Standard"/>
    <w:next w:val="Standard"/>
    <w:link w:val="DatumZchn"/>
    <w:rsid w:val="00D3186B"/>
  </w:style>
  <w:style w:type="character" w:customStyle="1" w:styleId="DatumZchn">
    <w:name w:val="Datum Zchn"/>
    <w:link w:val="Datum"/>
    <w:rsid w:val="00D3186B"/>
    <w:rPr>
      <w:rFonts w:ascii="Courier New" w:hAnsi="Courier New"/>
      <w:sz w:val="24"/>
      <w:lang w:val="de-DE" w:eastAsia="en-US"/>
    </w:rPr>
  </w:style>
  <w:style w:type="paragraph" w:styleId="NurText">
    <w:name w:val="Plain Text"/>
    <w:basedOn w:val="Standard"/>
    <w:link w:val="NurTextZchn"/>
    <w:rsid w:val="00146E78"/>
    <w:rPr>
      <w:rFonts w:ascii="Consolas" w:eastAsia="Calibri" w:hAnsi="Consolas"/>
      <w:sz w:val="21"/>
      <w:szCs w:val="21"/>
      <w:lang w:val="de-AT" w:eastAsia="de-AT"/>
    </w:rPr>
  </w:style>
  <w:style w:type="character" w:customStyle="1" w:styleId="NurTextZchn">
    <w:name w:val="Nur Text Zchn"/>
    <w:link w:val="NurText"/>
    <w:rsid w:val="00146E78"/>
    <w:rPr>
      <w:rFonts w:ascii="Consolas" w:eastAsia="Calibri" w:hAnsi="Consolas"/>
      <w:sz w:val="21"/>
      <w:szCs w:val="21"/>
    </w:rPr>
  </w:style>
  <w:style w:type="paragraph" w:styleId="StandardWeb">
    <w:name w:val="Normal (Web)"/>
    <w:basedOn w:val="Standard"/>
    <w:rsid w:val="00221E87"/>
    <w:pPr>
      <w:spacing w:before="100" w:beforeAutospacing="1" w:after="100" w:afterAutospacing="1"/>
    </w:pPr>
    <w:rPr>
      <w:rFonts w:ascii="Verdana" w:hAnsi="Verdana"/>
      <w:color w:val="000000"/>
      <w:sz w:val="15"/>
      <w:szCs w:val="15"/>
      <w:lang w:val="de-AT" w:eastAsia="de-AT"/>
    </w:rPr>
  </w:style>
  <w:style w:type="paragraph" w:customStyle="1" w:styleId="bodytext">
    <w:name w:val="bodytext"/>
    <w:basedOn w:val="Standard"/>
    <w:rsid w:val="00FD2275"/>
    <w:pPr>
      <w:spacing w:after="75"/>
      <w:textAlignment w:val="top"/>
    </w:pPr>
    <w:rPr>
      <w:rFonts w:ascii="Times New Roman" w:hAnsi="Times New Roman"/>
      <w:sz w:val="18"/>
      <w:szCs w:val="18"/>
      <w:lang w:val="de-AT" w:eastAsia="de-AT"/>
    </w:rPr>
  </w:style>
  <w:style w:type="paragraph" w:customStyle="1" w:styleId="intro">
    <w:name w:val="intro"/>
    <w:basedOn w:val="Standard"/>
    <w:rsid w:val="003509BB"/>
    <w:pPr>
      <w:spacing w:before="100" w:beforeAutospacing="1" w:after="100" w:afterAutospacing="1"/>
    </w:pPr>
    <w:rPr>
      <w:rFonts w:ascii="Times New Roman" w:hAnsi="Times New Roman"/>
      <w:szCs w:val="24"/>
      <w:lang w:val="de-AT" w:eastAsia="de-AT"/>
    </w:rPr>
  </w:style>
  <w:style w:type="character" w:styleId="Hervorhebung">
    <w:name w:val="Emphasis"/>
    <w:qFormat/>
    <w:rsid w:val="005A1549"/>
    <w:rPr>
      <w:i/>
      <w:iCs/>
    </w:rPr>
  </w:style>
  <w:style w:type="paragraph" w:styleId="berarbeitung">
    <w:name w:val="Revision"/>
    <w:hidden/>
    <w:rsid w:val="002B67E8"/>
    <w:rPr>
      <w:rFonts w:ascii="Courier New" w:hAnsi="Courier New"/>
      <w:sz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0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7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234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1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8456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98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0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6105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18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74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926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118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0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445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878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7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9658">
              <w:marLeft w:val="0"/>
              <w:marRight w:val="0"/>
              <w:marTop w:val="3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1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3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4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8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54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78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760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720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403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465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0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5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9304">
              <w:marLeft w:val="0"/>
              <w:marRight w:val="0"/>
              <w:marTop w:val="3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0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7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9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57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360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0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148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202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592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3181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2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9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148">
              <w:marLeft w:val="0"/>
              <w:marRight w:val="0"/>
              <w:marTop w:val="3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2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8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0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1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7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45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52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25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753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476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663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064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01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280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40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559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1981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1234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691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841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290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7377808">
                                                                                              <w:marLeft w:val="-30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8425">
              <w:marLeft w:val="0"/>
              <w:marRight w:val="0"/>
              <w:marTop w:val="3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1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0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24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7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200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977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64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68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96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51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982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9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2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4662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5830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232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065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1267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98857">
                                                                                              <w:marLeft w:val="-30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7816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76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00369">
              <w:marLeft w:val="0"/>
              <w:marRight w:val="0"/>
              <w:marTop w:val="3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74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8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0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70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69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21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0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86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6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324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5887">
              <w:marLeft w:val="0"/>
              <w:marRight w:val="0"/>
              <w:marTop w:val="3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24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8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86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87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57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98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972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970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14370">
              <w:marLeft w:val="0"/>
              <w:marRight w:val="0"/>
              <w:marTop w:val="3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5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9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7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2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16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82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14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933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876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0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94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3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0574">
          <w:marLeft w:val="0"/>
          <w:marRight w:val="150"/>
          <w:marTop w:val="0"/>
          <w:marBottom w:val="360"/>
          <w:divBdr>
            <w:top w:val="single" w:sz="3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5156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5E3F2"/>
                <w:right w:val="single" w:sz="6" w:space="0" w:color="D5E3F2"/>
              </w:divBdr>
              <w:divsChild>
                <w:div w:id="1779063099">
                  <w:marLeft w:val="180"/>
                  <w:marRight w:val="180"/>
                  <w:marTop w:val="180"/>
                  <w:marBottom w:val="180"/>
                  <w:divBdr>
                    <w:top w:val="single" w:sz="6" w:space="4" w:color="D5E3F2"/>
                    <w:left w:val="none" w:sz="0" w:space="0" w:color="auto"/>
                    <w:bottom w:val="single" w:sz="6" w:space="4" w:color="D5E3F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5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058">
              <w:marLeft w:val="0"/>
              <w:marRight w:val="2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rid.schnabl@allrus.at" TargetMode="External"/><Relationship Id="rId13" Type="http://schemas.openxmlformats.org/officeDocument/2006/relationships/hyperlink" Target="http://www.avl.com" TargetMode="External"/><Relationship Id="rId18" Type="http://schemas.openxmlformats.org/officeDocument/2006/relationships/hyperlink" Target="http://www.betriebsmanagement-tbm.at" TargetMode="External"/><Relationship Id="rId26" Type="http://schemas.openxmlformats.org/officeDocument/2006/relationships/hyperlink" Target="http://www.betriebsmanagement-tbm.at" TargetMode="External"/><Relationship Id="rId39" Type="http://schemas.openxmlformats.org/officeDocument/2006/relationships/hyperlink" Target="mailto:lambert@study-in-austria.at" TargetMode="External"/><Relationship Id="rId3" Type="http://schemas.openxmlformats.org/officeDocument/2006/relationships/styles" Target="styles.xml"/><Relationship Id="rId21" Type="http://schemas.openxmlformats.org/officeDocument/2006/relationships/hyperlink" Target="mailto:andreas.martin@pkfhotels.com" TargetMode="External"/><Relationship Id="rId34" Type="http://schemas.openxmlformats.org/officeDocument/2006/relationships/hyperlink" Target="mailto:manuela.fritzl@bitmedia.at" TargetMode="External"/><Relationship Id="rId42" Type="http://schemas.openxmlformats.org/officeDocument/2006/relationships/header" Target="head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ulfried.ehrbar@avl.com" TargetMode="External"/><Relationship Id="rId17" Type="http://schemas.openxmlformats.org/officeDocument/2006/relationships/hyperlink" Target="mailto:f.thuerauer@betriebsmanagement-tbm.at" TargetMode="External"/><Relationship Id="rId25" Type="http://schemas.openxmlformats.org/officeDocument/2006/relationships/hyperlink" Target="mailto:f.thuerauer@betriebsmanagement-tbm.at" TargetMode="External"/><Relationship Id="rId33" Type="http://schemas.openxmlformats.org/officeDocument/2006/relationships/hyperlink" Target="http://www.1bc.at" TargetMode="External"/><Relationship Id="rId38" Type="http://schemas.openxmlformats.org/officeDocument/2006/relationships/hyperlink" Target="http://www.mci.edu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hueseyin.semiz@global-hydro.eu" TargetMode="External"/><Relationship Id="rId20" Type="http://schemas.openxmlformats.org/officeDocument/2006/relationships/hyperlink" Target="http://www.m-u-t.at" TargetMode="External"/><Relationship Id="rId29" Type="http://schemas.openxmlformats.org/officeDocument/2006/relationships/hyperlink" Target="mailto:m.haidn@trumer.cc" TargetMode="External"/><Relationship Id="rId41" Type="http://schemas.openxmlformats.org/officeDocument/2006/relationships/hyperlink" Target="http://www.study-in-austria.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dritz.com/hydro.htm" TargetMode="External"/><Relationship Id="rId24" Type="http://schemas.openxmlformats.org/officeDocument/2006/relationships/hyperlink" Target="http://www.schrack-seconet.com" TargetMode="External"/><Relationship Id="rId32" Type="http://schemas.openxmlformats.org/officeDocument/2006/relationships/hyperlink" Target="mailto:alexander.rosegger@a1.net" TargetMode="External"/><Relationship Id="rId37" Type="http://schemas.openxmlformats.org/officeDocument/2006/relationships/hyperlink" Target="mailto:vladan.antonovic@mci.edu" TargetMode="External"/><Relationship Id="rId40" Type="http://schemas.openxmlformats.org/officeDocument/2006/relationships/hyperlink" Target="mailto:office@study-in-austria.at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buerkert.com" TargetMode="External"/><Relationship Id="rId23" Type="http://schemas.openxmlformats.org/officeDocument/2006/relationships/hyperlink" Target="mailto:l.kirsch@schrack-seconet.com" TargetMode="External"/><Relationship Id="rId28" Type="http://schemas.openxmlformats.org/officeDocument/2006/relationships/hyperlink" Target="http://www.trm.at" TargetMode="External"/><Relationship Id="rId36" Type="http://schemas.openxmlformats.org/officeDocument/2006/relationships/hyperlink" Target="http://www.bitmedia.at" TargetMode="External"/><Relationship Id="rId10" Type="http://schemas.openxmlformats.org/officeDocument/2006/relationships/hyperlink" Target="mailto:norbert.schwarz@andritz.com" TargetMode="External"/><Relationship Id="rId19" Type="http://schemas.openxmlformats.org/officeDocument/2006/relationships/hyperlink" Target="mailto:koese@m-u-t.at" TargetMode="External"/><Relationship Id="rId31" Type="http://schemas.openxmlformats.org/officeDocument/2006/relationships/hyperlink" Target="mailto:fatih.haskilic@voith.com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allrus.ru" TargetMode="External"/><Relationship Id="rId14" Type="http://schemas.openxmlformats.org/officeDocument/2006/relationships/hyperlink" Target="mailto:peter.brantl@burkert.com" TargetMode="External"/><Relationship Id="rId22" Type="http://schemas.openxmlformats.org/officeDocument/2006/relationships/hyperlink" Target="http://www.pkfhotels.com" TargetMode="External"/><Relationship Id="rId27" Type="http://schemas.openxmlformats.org/officeDocument/2006/relationships/hyperlink" Target="mailto:roland.kroepfl@trm.at" TargetMode="External"/><Relationship Id="rId30" Type="http://schemas.openxmlformats.org/officeDocument/2006/relationships/hyperlink" Target="http://www.trumer.cc" TargetMode="External"/><Relationship Id="rId35" Type="http://schemas.openxmlformats.org/officeDocument/2006/relationships/hyperlink" Target="mailto:stefan.duess@bitmedia.at" TargetMode="External"/><Relationship Id="rId43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8E6DB-E7DE-4AB1-9157-DAD6847B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3064</Words>
  <Characters>19304</Characters>
  <Application>Microsoft Office Word</Application>
  <DocSecurity>0</DocSecurity>
  <Lines>160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 Inlandsveranstaltung ohne Titelblatt</vt:lpstr>
    </vt:vector>
  </TitlesOfParts>
  <Company>Oesterreich</Company>
  <LinksUpToDate>false</LinksUpToDate>
  <CharactersWithSpaces>22324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 Inlandsveranstaltung ohne Titelblatt</dc:title>
  <dc:subject/>
  <dc:creator>Krenn Georg, Mag, AC Istanbul</dc:creator>
  <cp:keywords/>
  <dc:description/>
  <cp:lastModifiedBy>Tiflis01</cp:lastModifiedBy>
  <cp:revision>21</cp:revision>
  <cp:lastPrinted>2013-02-07T16:33:00Z</cp:lastPrinted>
  <dcterms:created xsi:type="dcterms:W3CDTF">2017-04-13T10:48:00Z</dcterms:created>
  <dcterms:modified xsi:type="dcterms:W3CDTF">2017-05-08T13:37:00Z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-1555324432</vt:i4>
  </property>
  <property fmtid="{D5CDD505-2E9C-101B-9397-08002B2CF9AE}" pid="3" name="_NewReviewCycle">
    <vt:lpwstr/>
  </property>
  <property fmtid="{D5CDD505-2E9C-101B-9397-08002B2CF9AE}" pid="4" name="ContentTypeId">
    <vt:lpwstr>0x0101005D4E2553524E704EA7A95D9486FCF1B90093093E4432C0CD40A89D8894E30AE64D</vt:lpwstr>
  </property>
</Properties>
</file>